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B1" w:rsidRPr="00A6043B" w:rsidRDefault="00250EB1" w:rsidP="00250EB1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>PROJETO DE L</w:t>
      </w:r>
      <w:r w:rsidRPr="00A6043B">
        <w:rPr>
          <w:rFonts w:ascii="Courier New" w:hAnsi="Courier New" w:cs="Courier New"/>
          <w:b/>
          <w:color w:val="000000"/>
        </w:rPr>
        <w:t xml:space="preserve">EI Nº </w:t>
      </w:r>
      <w:r>
        <w:rPr>
          <w:rFonts w:ascii="Courier New" w:hAnsi="Courier New" w:cs="Courier New"/>
          <w:b/>
          <w:color w:val="000000"/>
        </w:rPr>
        <w:t>18</w:t>
      </w:r>
      <w:r w:rsidRPr="00A6043B">
        <w:rPr>
          <w:rFonts w:ascii="Courier New" w:hAnsi="Courier New" w:cs="Courier New"/>
          <w:b/>
          <w:color w:val="000000"/>
        </w:rPr>
        <w:t xml:space="preserve">, DE </w:t>
      </w:r>
      <w:r>
        <w:rPr>
          <w:rFonts w:ascii="Courier New" w:hAnsi="Courier New" w:cs="Courier New"/>
          <w:b/>
          <w:color w:val="000000"/>
        </w:rPr>
        <w:t>16</w:t>
      </w:r>
      <w:r w:rsidRPr="00A6043B">
        <w:rPr>
          <w:rFonts w:ascii="Courier New" w:hAnsi="Courier New" w:cs="Courier New"/>
          <w:b/>
          <w:color w:val="000000"/>
        </w:rPr>
        <w:t xml:space="preserve"> DE FEVEREIRO DE 2017</w:t>
      </w:r>
    </w:p>
    <w:p w:rsidR="00250EB1" w:rsidRPr="00A6043B" w:rsidRDefault="00250EB1" w:rsidP="00250EB1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</w:p>
    <w:p w:rsidR="00250EB1" w:rsidRPr="00A6043B" w:rsidRDefault="00250EB1" w:rsidP="00250EB1">
      <w:pPr>
        <w:jc w:val="both"/>
        <w:rPr>
          <w:rFonts w:ascii="Courier New" w:hAnsi="Courier New" w:cs="Courier New"/>
          <w:b/>
        </w:rPr>
      </w:pPr>
      <w:r w:rsidRPr="00A6043B">
        <w:rPr>
          <w:rFonts w:ascii="Courier New" w:hAnsi="Courier New" w:cs="Courier New"/>
          <w:b/>
        </w:rPr>
        <w:t>“DISPÕE SOBRE ABERTURA DE CRÉDITO ADICIONAL ESPECIAL”</w:t>
      </w:r>
    </w:p>
    <w:p w:rsidR="00250EB1" w:rsidRPr="00A6043B" w:rsidRDefault="00250EB1" w:rsidP="00250EB1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A6043B">
        <w:rPr>
          <w:rFonts w:ascii="Courier New" w:hAnsi="Courier New" w:cs="Courier New"/>
          <w:b/>
        </w:rPr>
        <w:t>Gisele Tonchis</w:t>
      </w:r>
      <w:r w:rsidRPr="00A6043B">
        <w:rPr>
          <w:rFonts w:ascii="Courier New" w:hAnsi="Courier New" w:cs="Courier New"/>
        </w:rPr>
        <w:t>, Prefeita do Município de Lourdes, Comarca de Buritama, Estado de São Paulo.</w:t>
      </w:r>
    </w:p>
    <w:p w:rsidR="00250EB1" w:rsidRPr="00A6043B" w:rsidRDefault="00250EB1" w:rsidP="00250EB1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A6043B">
        <w:rPr>
          <w:rFonts w:ascii="Courier New" w:hAnsi="Courier New" w:cs="Courier New"/>
        </w:rPr>
        <w:t>Faz saber que a Câmara Municipal de Lourdes aprovou e ela sanciona e promulga a seguinte lei:</w:t>
      </w:r>
    </w:p>
    <w:p w:rsidR="00250EB1" w:rsidRPr="00A6043B" w:rsidRDefault="00250EB1" w:rsidP="00250EB1">
      <w:pPr>
        <w:jc w:val="both"/>
        <w:rPr>
          <w:rFonts w:ascii="Courier New" w:hAnsi="Courier New" w:cs="Courier New"/>
        </w:rPr>
      </w:pPr>
      <w:r w:rsidRPr="00A6043B">
        <w:rPr>
          <w:rFonts w:ascii="Courier New" w:hAnsi="Courier New" w:cs="Courier New"/>
        </w:rPr>
        <w:t>Art.1º - Fica aberto na contadoria municipal, um crédito adicional especial na importância de até R$ 40.000,00 (quarenta mil reais), visando a aquisição de equipamentos e material permanente para o Centro de Convivência do Idoso – C.C.I</w:t>
      </w:r>
    </w:p>
    <w:p w:rsidR="00250EB1" w:rsidRPr="00A6043B" w:rsidRDefault="00250EB1" w:rsidP="00250EB1">
      <w:pPr>
        <w:spacing w:after="0"/>
        <w:jc w:val="both"/>
        <w:rPr>
          <w:rFonts w:ascii="Courier New" w:hAnsi="Courier New" w:cs="Courier New"/>
        </w:rPr>
      </w:pPr>
      <w:r w:rsidRPr="00A6043B">
        <w:rPr>
          <w:rFonts w:ascii="Courier New" w:hAnsi="Courier New" w:cs="Courier New"/>
        </w:rPr>
        <w:t>Art. 2º- O crédito aberto pelo artigo anterior será coberto com recursos provenientes do excesso de arrecadação da Fonte 2 – Recurso Estadual – Secretaria de Desenvolvimento Social.</w:t>
      </w:r>
    </w:p>
    <w:p w:rsidR="00250EB1" w:rsidRPr="00A6043B" w:rsidRDefault="00250EB1" w:rsidP="00250EB1">
      <w:pPr>
        <w:spacing w:after="0"/>
        <w:jc w:val="both"/>
        <w:rPr>
          <w:rFonts w:ascii="Courier New" w:hAnsi="Courier New" w:cs="Courier New"/>
        </w:rPr>
      </w:pPr>
    </w:p>
    <w:p w:rsidR="00250EB1" w:rsidRPr="00A6043B" w:rsidRDefault="00250EB1" w:rsidP="00250EB1">
      <w:pPr>
        <w:jc w:val="both"/>
        <w:rPr>
          <w:rFonts w:ascii="Courier New" w:hAnsi="Courier New" w:cs="Courier New"/>
        </w:rPr>
      </w:pPr>
      <w:r w:rsidRPr="00A6043B">
        <w:rPr>
          <w:rFonts w:ascii="Courier New" w:hAnsi="Courier New" w:cs="Courier New"/>
        </w:rPr>
        <w:t>Art. 3º- Esta Lei entrará em vigor na data de sua publicação, revogadas as disposições em contrário.</w:t>
      </w:r>
    </w:p>
    <w:p w:rsidR="00250EB1" w:rsidRPr="00A6043B" w:rsidRDefault="00250EB1" w:rsidP="00250EB1">
      <w:pPr>
        <w:spacing w:after="0"/>
        <w:jc w:val="both"/>
        <w:rPr>
          <w:rFonts w:ascii="Courier New" w:hAnsi="Courier New" w:cs="Courier New"/>
        </w:rPr>
      </w:pPr>
    </w:p>
    <w:p w:rsidR="00250EB1" w:rsidRPr="00A6043B" w:rsidRDefault="00250EB1" w:rsidP="00250EB1">
      <w:pPr>
        <w:jc w:val="center"/>
        <w:rPr>
          <w:rFonts w:ascii="Courier New" w:hAnsi="Courier New" w:cs="Courier New"/>
        </w:rPr>
      </w:pPr>
      <w:r w:rsidRPr="00A6043B">
        <w:rPr>
          <w:rFonts w:ascii="Courier New" w:hAnsi="Courier New" w:cs="Courier New"/>
        </w:rPr>
        <w:t xml:space="preserve">Município de Lourdes, </w:t>
      </w:r>
      <w:r>
        <w:rPr>
          <w:rFonts w:ascii="Courier New" w:hAnsi="Courier New" w:cs="Courier New"/>
        </w:rPr>
        <w:t>16</w:t>
      </w:r>
      <w:r w:rsidRPr="00A6043B">
        <w:rPr>
          <w:rFonts w:ascii="Courier New" w:hAnsi="Courier New" w:cs="Courier New"/>
        </w:rPr>
        <w:t xml:space="preserve"> de fevereiro de 2017.</w:t>
      </w:r>
    </w:p>
    <w:p w:rsidR="00250EB1" w:rsidRPr="00A6043B" w:rsidRDefault="00250EB1" w:rsidP="00250EB1">
      <w:pPr>
        <w:rPr>
          <w:rFonts w:ascii="Courier New" w:hAnsi="Courier New" w:cs="Courier New"/>
          <w:bCs/>
        </w:rPr>
      </w:pPr>
    </w:p>
    <w:p w:rsidR="00250EB1" w:rsidRPr="00A6043B" w:rsidRDefault="00250EB1" w:rsidP="00250EB1">
      <w:pPr>
        <w:rPr>
          <w:rFonts w:ascii="Courier New" w:hAnsi="Courier New" w:cs="Courier New"/>
          <w:bCs/>
        </w:rPr>
      </w:pPr>
    </w:p>
    <w:p w:rsidR="00250EB1" w:rsidRPr="00A6043B" w:rsidRDefault="00250EB1" w:rsidP="00250EB1">
      <w:pPr>
        <w:jc w:val="center"/>
        <w:rPr>
          <w:rFonts w:ascii="Courier New" w:hAnsi="Courier New" w:cs="Courier New"/>
          <w:bCs/>
        </w:rPr>
      </w:pPr>
      <w:r w:rsidRPr="00A6043B">
        <w:rPr>
          <w:rFonts w:ascii="Courier New" w:hAnsi="Courier New" w:cs="Courier New"/>
          <w:bCs/>
        </w:rPr>
        <w:t>Gisele Tonchis</w:t>
      </w:r>
    </w:p>
    <w:p w:rsidR="00250EB1" w:rsidRPr="00A6043B" w:rsidRDefault="00250EB1" w:rsidP="00250EB1">
      <w:pPr>
        <w:jc w:val="center"/>
        <w:rPr>
          <w:rFonts w:ascii="Courier New" w:hAnsi="Courier New" w:cs="Courier New"/>
          <w:bCs/>
        </w:rPr>
      </w:pPr>
      <w:r w:rsidRPr="00A6043B">
        <w:rPr>
          <w:rFonts w:ascii="Courier New" w:hAnsi="Courier New" w:cs="Courier New"/>
          <w:bCs/>
        </w:rPr>
        <w:t>Prefeita Municipal</w:t>
      </w:r>
    </w:p>
    <w:p w:rsidR="00250EB1" w:rsidRPr="00A6043B" w:rsidRDefault="00250EB1" w:rsidP="00250EB1">
      <w:pPr>
        <w:rPr>
          <w:rFonts w:ascii="Courier New" w:hAnsi="Courier New" w:cs="Courier New"/>
          <w:bCs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890" w:rsidRDefault="00291890" w:rsidP="008C51DC">
      <w:pPr>
        <w:spacing w:after="0" w:line="240" w:lineRule="auto"/>
      </w:pPr>
      <w:r>
        <w:separator/>
      </w:r>
    </w:p>
  </w:endnote>
  <w:endnote w:type="continuationSeparator" w:id="1">
    <w:p w:rsidR="00291890" w:rsidRDefault="00291890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890" w:rsidRDefault="00291890" w:rsidP="008C51DC">
      <w:pPr>
        <w:spacing w:after="0" w:line="240" w:lineRule="auto"/>
      </w:pPr>
      <w:r>
        <w:separator/>
      </w:r>
    </w:p>
  </w:footnote>
  <w:footnote w:type="continuationSeparator" w:id="1">
    <w:p w:rsidR="00291890" w:rsidRDefault="00291890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F7030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250EB1"/>
    <w:rsid w:val="00291890"/>
    <w:rsid w:val="003279B0"/>
    <w:rsid w:val="006945D5"/>
    <w:rsid w:val="008C51DC"/>
    <w:rsid w:val="009A70E4"/>
    <w:rsid w:val="00B168B2"/>
    <w:rsid w:val="00D466B6"/>
    <w:rsid w:val="00E643CB"/>
    <w:rsid w:val="00EB2787"/>
    <w:rsid w:val="00F7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rsid w:val="00250EB1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50EB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2017-07-20T17:52:00Z</dcterms:created>
  <dcterms:modified xsi:type="dcterms:W3CDTF">2017-07-20T17:52:00Z</dcterms:modified>
</cp:coreProperties>
</file>