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88" w:rsidRDefault="00D05888" w:rsidP="00D05888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PROJETO DE LEI Nº 37, DE 11</w:t>
      </w:r>
      <w:r w:rsidRPr="000E0512">
        <w:rPr>
          <w:rFonts w:ascii="Courier New" w:hAnsi="Courier New" w:cs="Courier New"/>
          <w:b/>
          <w:sz w:val="20"/>
        </w:rPr>
        <w:t xml:space="preserve"> DE MAIO DE 2017</w:t>
      </w:r>
    </w:p>
    <w:p w:rsidR="00D05888" w:rsidRPr="000E0512" w:rsidRDefault="00D05888" w:rsidP="00D05888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0"/>
        </w:rPr>
      </w:pPr>
      <w:bookmarkStart w:id="0" w:name="_GoBack"/>
      <w:bookmarkEnd w:id="0"/>
    </w:p>
    <w:p w:rsidR="00D05888" w:rsidRPr="000E0512" w:rsidRDefault="00D05888" w:rsidP="00D05888">
      <w:pPr>
        <w:jc w:val="both"/>
        <w:rPr>
          <w:rFonts w:ascii="Courier New" w:hAnsi="Courier New" w:cs="Courier New"/>
          <w:b/>
          <w:sz w:val="20"/>
        </w:rPr>
      </w:pPr>
      <w:r w:rsidRPr="000E0512">
        <w:rPr>
          <w:rFonts w:ascii="Courier New" w:hAnsi="Courier New" w:cs="Courier New"/>
          <w:b/>
          <w:sz w:val="20"/>
        </w:rPr>
        <w:t>DISPÕE SOBRE ABERTURA DE CRÉDITO ADICIONAL SUPLEMENTAR.</w:t>
      </w:r>
    </w:p>
    <w:p w:rsidR="00D05888" w:rsidRPr="000E0512" w:rsidRDefault="00D05888" w:rsidP="00D05888">
      <w:pPr>
        <w:ind w:left="708"/>
        <w:jc w:val="both"/>
        <w:rPr>
          <w:rFonts w:ascii="Courier New" w:hAnsi="Courier New" w:cs="Courier New"/>
          <w:b/>
          <w:sz w:val="20"/>
          <w:u w:val="single"/>
        </w:rPr>
      </w:pPr>
    </w:p>
    <w:p w:rsidR="00D05888" w:rsidRPr="000E0512" w:rsidRDefault="00D05888" w:rsidP="00D05888">
      <w:pPr>
        <w:ind w:left="708"/>
        <w:jc w:val="both"/>
        <w:rPr>
          <w:rFonts w:ascii="Courier New" w:hAnsi="Courier New" w:cs="Courier New"/>
          <w:b/>
          <w:sz w:val="20"/>
          <w:u w:val="single"/>
        </w:rPr>
      </w:pPr>
    </w:p>
    <w:p w:rsidR="00D05888" w:rsidRPr="000E0512" w:rsidRDefault="00D05888" w:rsidP="00D05888">
      <w:pPr>
        <w:tabs>
          <w:tab w:val="left" w:pos="0"/>
        </w:tabs>
        <w:jc w:val="both"/>
        <w:rPr>
          <w:rFonts w:ascii="Courier New" w:hAnsi="Courier New" w:cs="Courier New"/>
          <w:sz w:val="20"/>
        </w:rPr>
      </w:pPr>
      <w:r w:rsidRPr="000E0512">
        <w:rPr>
          <w:rFonts w:ascii="Courier New" w:hAnsi="Courier New" w:cs="Courier New"/>
          <w:b/>
          <w:sz w:val="20"/>
        </w:rPr>
        <w:t>Gisele Tonchis</w:t>
      </w:r>
      <w:r w:rsidRPr="000E0512">
        <w:rPr>
          <w:rFonts w:ascii="Courier New" w:hAnsi="Courier New" w:cs="Courier New"/>
          <w:sz w:val="20"/>
        </w:rPr>
        <w:t>, Prefeita do Município de Lourdes, Comarca de Buritama, Estado de São Paulo.</w:t>
      </w:r>
    </w:p>
    <w:p w:rsidR="00D05888" w:rsidRPr="000E0512" w:rsidRDefault="00D05888" w:rsidP="00D05888">
      <w:pPr>
        <w:tabs>
          <w:tab w:val="left" w:pos="0"/>
        </w:tabs>
        <w:jc w:val="both"/>
        <w:rPr>
          <w:rFonts w:ascii="Courier New" w:hAnsi="Courier New" w:cs="Courier New"/>
          <w:sz w:val="20"/>
        </w:rPr>
      </w:pPr>
      <w:r w:rsidRPr="000E0512">
        <w:rPr>
          <w:rFonts w:ascii="Courier New" w:hAnsi="Courier New" w:cs="Courier New"/>
          <w:sz w:val="20"/>
        </w:rPr>
        <w:t>Faz saber que a Câmara Municipal de Lourdes aprovou e ela sanciona e promulga a seguinte lei:</w:t>
      </w:r>
    </w:p>
    <w:p w:rsidR="00D05888" w:rsidRPr="000E0512" w:rsidRDefault="00D05888" w:rsidP="00D05888">
      <w:pPr>
        <w:rPr>
          <w:rFonts w:ascii="Courier New" w:hAnsi="Courier New" w:cs="Courier New"/>
          <w:sz w:val="20"/>
        </w:rPr>
      </w:pPr>
    </w:p>
    <w:p w:rsidR="00D05888" w:rsidRPr="000E0512" w:rsidRDefault="00D05888" w:rsidP="00D05888">
      <w:pPr>
        <w:jc w:val="both"/>
        <w:rPr>
          <w:rFonts w:ascii="Courier New" w:hAnsi="Courier New" w:cs="Courier New"/>
          <w:sz w:val="20"/>
        </w:rPr>
      </w:pPr>
      <w:r w:rsidRPr="000E0512">
        <w:rPr>
          <w:rFonts w:ascii="Courier New" w:hAnsi="Courier New" w:cs="Courier New"/>
          <w:b/>
          <w:sz w:val="20"/>
        </w:rPr>
        <w:t>Art. 1º-</w:t>
      </w:r>
      <w:r w:rsidRPr="000E0512">
        <w:rPr>
          <w:rFonts w:ascii="Courier New" w:hAnsi="Courier New" w:cs="Courier New"/>
          <w:sz w:val="20"/>
        </w:rPr>
        <w:t xml:space="preserve"> Fica aberto na contadoria municipal, um crédito adicional suplementar na importância de até R$ 10.000,000 (dez mil reais), visando suplementar a seguinte dotação do orçamento vigente.</w:t>
      </w:r>
    </w:p>
    <w:p w:rsidR="00D05888" w:rsidRPr="000E0512" w:rsidRDefault="00D05888" w:rsidP="00D05888">
      <w:pPr>
        <w:rPr>
          <w:rFonts w:ascii="Courier New" w:hAnsi="Courier New" w:cs="Courier New"/>
          <w:sz w:val="20"/>
        </w:rPr>
      </w:pPr>
    </w:p>
    <w:p w:rsidR="00D05888" w:rsidRPr="000E0512" w:rsidRDefault="00D05888" w:rsidP="00D05888">
      <w:pPr>
        <w:rPr>
          <w:rFonts w:ascii="Courier New" w:hAnsi="Courier New" w:cs="Courier New"/>
          <w:b/>
          <w:sz w:val="20"/>
        </w:rPr>
      </w:pPr>
      <w:r w:rsidRPr="000E0512">
        <w:rPr>
          <w:rFonts w:ascii="Courier New" w:hAnsi="Courier New" w:cs="Courier New"/>
          <w:b/>
          <w:sz w:val="20"/>
        </w:rPr>
        <w:t>0207 – DIVISÃO MUNICIPAL DE ASSISTÊNCIA SOCIAL</w:t>
      </w:r>
    </w:p>
    <w:p w:rsidR="00D05888" w:rsidRPr="000E0512" w:rsidRDefault="00D05888" w:rsidP="00D05888">
      <w:pPr>
        <w:rPr>
          <w:rFonts w:ascii="Courier New" w:hAnsi="Courier New" w:cs="Courier New"/>
          <w:sz w:val="20"/>
        </w:rPr>
      </w:pPr>
      <w:r w:rsidRPr="000E0512">
        <w:rPr>
          <w:rFonts w:ascii="Courier New" w:hAnsi="Courier New" w:cs="Courier New"/>
          <w:sz w:val="20"/>
        </w:rPr>
        <w:t>020703- FUNDO MUNICIPAL DO IDOSO</w:t>
      </w:r>
    </w:p>
    <w:p w:rsidR="00D05888" w:rsidRPr="000E0512" w:rsidRDefault="00D05888" w:rsidP="00D05888">
      <w:pPr>
        <w:rPr>
          <w:rFonts w:ascii="Courier New" w:hAnsi="Courier New" w:cs="Courier New"/>
          <w:sz w:val="20"/>
        </w:rPr>
      </w:pPr>
      <w:r w:rsidRPr="000E0512">
        <w:rPr>
          <w:rFonts w:ascii="Courier New" w:hAnsi="Courier New" w:cs="Courier New"/>
          <w:sz w:val="20"/>
        </w:rPr>
        <w:t>08.241.0020.2039.0000 – Atividades do Centro de Convivência do Idoso</w:t>
      </w:r>
    </w:p>
    <w:p w:rsidR="00D05888" w:rsidRPr="000E0512" w:rsidRDefault="00D05888" w:rsidP="00D05888">
      <w:pPr>
        <w:rPr>
          <w:rFonts w:ascii="Courier New" w:hAnsi="Courier New" w:cs="Courier New"/>
          <w:sz w:val="20"/>
        </w:rPr>
      </w:pPr>
      <w:r w:rsidRPr="000E0512">
        <w:rPr>
          <w:rFonts w:ascii="Courier New" w:hAnsi="Courier New" w:cs="Courier New"/>
          <w:sz w:val="20"/>
        </w:rPr>
        <w:t>198-44905200 – Equipamentos e Material Permanente.......................</w:t>
      </w:r>
      <w:r w:rsidR="0096717B">
        <w:rPr>
          <w:rFonts w:ascii="Courier New" w:hAnsi="Courier New" w:cs="Courier New"/>
          <w:sz w:val="20"/>
        </w:rPr>
        <w:t>................</w:t>
      </w:r>
      <w:r w:rsidRPr="000E0512">
        <w:rPr>
          <w:rFonts w:ascii="Courier New" w:hAnsi="Courier New" w:cs="Courier New"/>
          <w:sz w:val="20"/>
        </w:rPr>
        <w:t>...................R$ 10.000,00</w:t>
      </w:r>
    </w:p>
    <w:p w:rsidR="00D05888" w:rsidRPr="000E0512" w:rsidRDefault="00D05888" w:rsidP="00D05888">
      <w:pPr>
        <w:rPr>
          <w:rFonts w:ascii="Courier New" w:hAnsi="Courier New" w:cs="Courier New"/>
          <w:sz w:val="20"/>
        </w:rPr>
      </w:pPr>
    </w:p>
    <w:p w:rsidR="00D05888" w:rsidRPr="000E0512" w:rsidRDefault="00D05888" w:rsidP="00D05888">
      <w:pPr>
        <w:jc w:val="both"/>
        <w:rPr>
          <w:rFonts w:ascii="Courier New" w:hAnsi="Courier New" w:cs="Courier New"/>
          <w:sz w:val="20"/>
        </w:rPr>
      </w:pPr>
      <w:r w:rsidRPr="000E0512">
        <w:rPr>
          <w:rFonts w:ascii="Courier New" w:hAnsi="Courier New" w:cs="Courier New"/>
          <w:b/>
          <w:sz w:val="20"/>
        </w:rPr>
        <w:t xml:space="preserve">Art. 2º-  </w:t>
      </w:r>
      <w:r w:rsidRPr="000E0512">
        <w:rPr>
          <w:rFonts w:ascii="Courier New" w:hAnsi="Courier New" w:cs="Courier New"/>
          <w:sz w:val="20"/>
        </w:rPr>
        <w:t>O crédito aberto pelo artigo anterior será coberto com recursos provenientes do Superávit Financeiro do Exercícios Anterior – Fone 1   – Recursos Próprios.</w:t>
      </w:r>
    </w:p>
    <w:p w:rsidR="00D05888" w:rsidRPr="000E0512" w:rsidRDefault="00D05888" w:rsidP="00D05888">
      <w:pPr>
        <w:ind w:firstLine="708"/>
        <w:jc w:val="both"/>
        <w:rPr>
          <w:rFonts w:ascii="Courier New" w:hAnsi="Courier New" w:cs="Courier New"/>
          <w:sz w:val="20"/>
        </w:rPr>
      </w:pPr>
    </w:p>
    <w:p w:rsidR="00D05888" w:rsidRPr="000E0512" w:rsidRDefault="00D05888" w:rsidP="00D05888">
      <w:pPr>
        <w:jc w:val="both"/>
        <w:rPr>
          <w:rFonts w:ascii="Courier New" w:hAnsi="Courier New" w:cs="Courier New"/>
          <w:sz w:val="20"/>
        </w:rPr>
      </w:pPr>
      <w:r w:rsidRPr="000E0512">
        <w:rPr>
          <w:rFonts w:ascii="Courier New" w:hAnsi="Courier New" w:cs="Courier New"/>
          <w:b/>
          <w:sz w:val="20"/>
        </w:rPr>
        <w:t>Art. 3º -</w:t>
      </w:r>
      <w:r w:rsidRPr="000E0512">
        <w:rPr>
          <w:rFonts w:ascii="Courier New" w:hAnsi="Courier New" w:cs="Courier New"/>
          <w:sz w:val="20"/>
        </w:rPr>
        <w:t xml:space="preserve"> Esta Lei entrará em vigor na data de sua publicação, revogadas as disposições em contrário.</w:t>
      </w:r>
    </w:p>
    <w:p w:rsidR="00D05888" w:rsidRPr="000E0512" w:rsidRDefault="00D05888" w:rsidP="00D05888">
      <w:pPr>
        <w:ind w:firstLine="708"/>
        <w:jc w:val="both"/>
        <w:rPr>
          <w:rFonts w:ascii="Courier New" w:hAnsi="Courier New" w:cs="Courier New"/>
          <w:sz w:val="20"/>
        </w:rPr>
      </w:pPr>
    </w:p>
    <w:p w:rsidR="00D05888" w:rsidRPr="000E0512" w:rsidRDefault="00D05888" w:rsidP="00D05888">
      <w:pPr>
        <w:ind w:firstLine="708"/>
        <w:jc w:val="both"/>
        <w:rPr>
          <w:rFonts w:ascii="Courier New" w:hAnsi="Courier New" w:cs="Courier New"/>
          <w:sz w:val="20"/>
        </w:rPr>
      </w:pPr>
    </w:p>
    <w:p w:rsidR="00D05888" w:rsidRPr="000E0512" w:rsidRDefault="00D05888" w:rsidP="00D05888">
      <w:pPr>
        <w:ind w:firstLine="708"/>
        <w:jc w:val="both"/>
        <w:rPr>
          <w:rFonts w:ascii="Courier New" w:hAnsi="Courier New" w:cs="Courier New"/>
          <w:sz w:val="20"/>
        </w:rPr>
      </w:pPr>
    </w:p>
    <w:p w:rsidR="00D05888" w:rsidRPr="000E0512" w:rsidRDefault="00D05888" w:rsidP="00D05888">
      <w:pPr>
        <w:ind w:firstLine="708"/>
        <w:jc w:val="both"/>
        <w:rPr>
          <w:rFonts w:ascii="Courier New" w:hAnsi="Courier New" w:cs="Courier New"/>
          <w:sz w:val="20"/>
        </w:rPr>
      </w:pPr>
    </w:p>
    <w:p w:rsidR="00D05888" w:rsidRPr="000E0512" w:rsidRDefault="00D05888" w:rsidP="00D05888">
      <w:pPr>
        <w:jc w:val="center"/>
        <w:rPr>
          <w:rFonts w:ascii="Courier New" w:hAnsi="Courier New" w:cs="Courier New"/>
          <w:sz w:val="20"/>
        </w:rPr>
      </w:pPr>
      <w:r w:rsidRPr="000E0512">
        <w:rPr>
          <w:rFonts w:ascii="Courier New" w:hAnsi="Courier New" w:cs="Courier New"/>
          <w:sz w:val="20"/>
        </w:rPr>
        <w:t xml:space="preserve">Município de </w:t>
      </w:r>
      <w:r>
        <w:rPr>
          <w:rFonts w:ascii="Courier New" w:hAnsi="Courier New" w:cs="Courier New"/>
          <w:sz w:val="20"/>
        </w:rPr>
        <w:t>Lourdes (SP), 11 de maio</w:t>
      </w:r>
      <w:r w:rsidRPr="000E0512">
        <w:rPr>
          <w:rFonts w:ascii="Courier New" w:hAnsi="Courier New" w:cs="Courier New"/>
          <w:sz w:val="20"/>
        </w:rPr>
        <w:t xml:space="preserve"> de 2017.</w:t>
      </w:r>
    </w:p>
    <w:p w:rsidR="00D05888" w:rsidRDefault="00D05888" w:rsidP="00D05888">
      <w:pPr>
        <w:jc w:val="center"/>
        <w:rPr>
          <w:rFonts w:ascii="Courier New" w:hAnsi="Courier New" w:cs="Courier New"/>
          <w:bCs/>
          <w:sz w:val="20"/>
        </w:rPr>
      </w:pPr>
    </w:p>
    <w:p w:rsidR="00D05888" w:rsidRDefault="00D05888" w:rsidP="00D05888">
      <w:pPr>
        <w:jc w:val="center"/>
        <w:rPr>
          <w:rFonts w:ascii="Courier New" w:hAnsi="Courier New" w:cs="Courier New"/>
          <w:bCs/>
          <w:sz w:val="20"/>
        </w:rPr>
      </w:pPr>
    </w:p>
    <w:p w:rsidR="00D05888" w:rsidRDefault="00D05888" w:rsidP="00D05888">
      <w:pPr>
        <w:jc w:val="center"/>
        <w:rPr>
          <w:rFonts w:ascii="Courier New" w:hAnsi="Courier New" w:cs="Courier New"/>
          <w:bCs/>
          <w:sz w:val="20"/>
        </w:rPr>
      </w:pPr>
    </w:p>
    <w:p w:rsidR="00D05888" w:rsidRDefault="00D05888" w:rsidP="00D05888">
      <w:pPr>
        <w:jc w:val="center"/>
        <w:rPr>
          <w:rFonts w:ascii="Courier New" w:hAnsi="Courier New" w:cs="Courier New"/>
          <w:bCs/>
          <w:sz w:val="20"/>
        </w:rPr>
      </w:pPr>
    </w:p>
    <w:p w:rsidR="00D05888" w:rsidRDefault="00D05888" w:rsidP="00D05888">
      <w:pPr>
        <w:jc w:val="center"/>
        <w:rPr>
          <w:rFonts w:ascii="Courier New" w:hAnsi="Courier New" w:cs="Courier New"/>
          <w:bCs/>
          <w:sz w:val="20"/>
        </w:rPr>
      </w:pPr>
    </w:p>
    <w:p w:rsidR="00D05888" w:rsidRPr="000E0512" w:rsidRDefault="00D05888" w:rsidP="00D05888">
      <w:pPr>
        <w:jc w:val="center"/>
        <w:rPr>
          <w:rFonts w:ascii="Courier New" w:hAnsi="Courier New" w:cs="Courier New"/>
          <w:bCs/>
          <w:sz w:val="20"/>
        </w:rPr>
      </w:pPr>
    </w:p>
    <w:p w:rsidR="00D05888" w:rsidRPr="000E0512" w:rsidRDefault="00D05888" w:rsidP="00D05888">
      <w:pPr>
        <w:jc w:val="center"/>
        <w:rPr>
          <w:rFonts w:ascii="Courier New" w:hAnsi="Courier New" w:cs="Courier New"/>
          <w:bCs/>
          <w:sz w:val="20"/>
        </w:rPr>
      </w:pPr>
      <w:r w:rsidRPr="000E0512">
        <w:rPr>
          <w:rFonts w:ascii="Courier New" w:hAnsi="Courier New" w:cs="Courier New"/>
          <w:bCs/>
          <w:sz w:val="20"/>
        </w:rPr>
        <w:t>Gisele Tonchis</w:t>
      </w:r>
    </w:p>
    <w:p w:rsidR="00D05888" w:rsidRPr="000E0512" w:rsidRDefault="00D05888" w:rsidP="00D05888">
      <w:pPr>
        <w:jc w:val="center"/>
        <w:rPr>
          <w:rFonts w:ascii="Courier New" w:hAnsi="Courier New" w:cs="Courier New"/>
          <w:bCs/>
          <w:sz w:val="20"/>
        </w:rPr>
      </w:pPr>
      <w:r w:rsidRPr="000E0512">
        <w:rPr>
          <w:rFonts w:ascii="Courier New" w:hAnsi="Courier New" w:cs="Courier New"/>
          <w:bCs/>
          <w:sz w:val="20"/>
        </w:rPr>
        <w:t>Prefeita Municipal</w:t>
      </w:r>
    </w:p>
    <w:p w:rsidR="00755D41" w:rsidRPr="00C434F9" w:rsidRDefault="00755D41" w:rsidP="00C434F9"/>
    <w:sectPr w:rsidR="00755D41" w:rsidRPr="00C434F9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248" w:rsidRDefault="003F7248" w:rsidP="008C51DC">
      <w:r>
        <w:separator/>
      </w:r>
    </w:p>
  </w:endnote>
  <w:endnote w:type="continuationSeparator" w:id="1">
    <w:p w:rsidR="003F7248" w:rsidRDefault="003F7248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248" w:rsidRDefault="003F7248" w:rsidP="008C51DC">
      <w:r>
        <w:separator/>
      </w:r>
    </w:p>
  </w:footnote>
  <w:footnote w:type="continuationSeparator" w:id="1">
    <w:p w:rsidR="003F7248" w:rsidRDefault="003F7248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9D1342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03A19"/>
    <w:rsid w:val="00107274"/>
    <w:rsid w:val="00162CC2"/>
    <w:rsid w:val="003279B0"/>
    <w:rsid w:val="003F7248"/>
    <w:rsid w:val="004029AA"/>
    <w:rsid w:val="00446284"/>
    <w:rsid w:val="005F73FB"/>
    <w:rsid w:val="006945D5"/>
    <w:rsid w:val="00755D41"/>
    <w:rsid w:val="007629F8"/>
    <w:rsid w:val="008C33FC"/>
    <w:rsid w:val="008C51DC"/>
    <w:rsid w:val="0096717B"/>
    <w:rsid w:val="009A70E4"/>
    <w:rsid w:val="009D1342"/>
    <w:rsid w:val="00B01BD0"/>
    <w:rsid w:val="00B168B2"/>
    <w:rsid w:val="00C434F9"/>
    <w:rsid w:val="00D05888"/>
    <w:rsid w:val="00D466B6"/>
    <w:rsid w:val="00E643CB"/>
    <w:rsid w:val="00EB2787"/>
    <w:rsid w:val="00F0331C"/>
    <w:rsid w:val="00F8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2017-07-28T12:27:00Z</dcterms:created>
  <dcterms:modified xsi:type="dcterms:W3CDTF">2017-07-28T12:55:00Z</dcterms:modified>
</cp:coreProperties>
</file>