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91" w:rsidRPr="00A109B3" w:rsidRDefault="00055591" w:rsidP="00CF5FBF">
      <w:pPr>
        <w:spacing w:line="276" w:lineRule="auto"/>
        <w:ind w:left="1440" w:hanging="1440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055591" w:rsidRPr="00A109B3" w:rsidRDefault="00055591" w:rsidP="00CF5FBF">
      <w:pPr>
        <w:spacing w:line="276" w:lineRule="auto"/>
        <w:ind w:left="1440" w:hanging="1440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055591" w:rsidP="00CF5FBF">
      <w:pPr>
        <w:spacing w:line="276" w:lineRule="auto"/>
        <w:ind w:left="1440" w:hanging="1440"/>
        <w:jc w:val="center"/>
        <w:rPr>
          <w:rFonts w:ascii="Courier New" w:hAnsi="Courier New" w:cs="Courier New"/>
          <w:bCs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color w:val="000000" w:themeColor="text1"/>
          <w:sz w:val="18"/>
          <w:szCs w:val="18"/>
        </w:rPr>
        <w:t>PROJETO DE LEI COMPLEMENTA</w:t>
      </w:r>
      <w:r w:rsidR="00A109B3" w:rsidRPr="00A109B3">
        <w:rPr>
          <w:rFonts w:ascii="Courier New" w:hAnsi="Courier New" w:cs="Courier New"/>
          <w:color w:val="000000" w:themeColor="text1"/>
          <w:sz w:val="18"/>
          <w:szCs w:val="18"/>
        </w:rPr>
        <w:t>R</w:t>
      </w:r>
      <w:r w:rsidR="004B2426">
        <w:rPr>
          <w:rFonts w:ascii="Courier New" w:hAnsi="Courier New" w:cs="Courier New"/>
          <w:color w:val="000000" w:themeColor="text1"/>
          <w:sz w:val="18"/>
          <w:szCs w:val="18"/>
        </w:rPr>
        <w:t xml:space="preserve"> Nº 02</w:t>
      </w:r>
      <w:r w:rsidRPr="00A109B3">
        <w:rPr>
          <w:rFonts w:ascii="Courier New" w:hAnsi="Courier New" w:cs="Courier New"/>
          <w:color w:val="000000" w:themeColor="text1"/>
          <w:sz w:val="18"/>
          <w:szCs w:val="18"/>
        </w:rPr>
        <w:t>/2020</w:t>
      </w:r>
    </w:p>
    <w:p w:rsidR="00CF5FBF" w:rsidRPr="00A109B3" w:rsidRDefault="00CF5FBF" w:rsidP="00055591">
      <w:pPr>
        <w:spacing w:line="276" w:lineRule="auto"/>
        <w:jc w:val="center"/>
        <w:rPr>
          <w:rFonts w:ascii="Courier New" w:hAnsi="Courier New" w:cs="Courier New"/>
          <w:bCs w:val="0"/>
          <w:color w:val="000000" w:themeColor="text1"/>
          <w:sz w:val="18"/>
          <w:szCs w:val="18"/>
        </w:rPr>
      </w:pPr>
    </w:p>
    <w:p w:rsidR="00CF5FBF" w:rsidRPr="00A109B3" w:rsidRDefault="00055591" w:rsidP="00055591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color w:val="000000" w:themeColor="text1"/>
          <w:sz w:val="18"/>
          <w:szCs w:val="18"/>
        </w:rPr>
        <w:t xml:space="preserve">“DISPÕE SOBRE CRIAÇÃO DE VAGAS NO QUADRO DE PESSOAL DA PREFEITURA </w:t>
      </w:r>
      <w:r w:rsidR="00A109B3" w:rsidRPr="00A109B3">
        <w:rPr>
          <w:rFonts w:ascii="Courier New" w:hAnsi="Courier New" w:cs="Courier New"/>
          <w:color w:val="000000" w:themeColor="text1"/>
          <w:sz w:val="18"/>
          <w:szCs w:val="18"/>
        </w:rPr>
        <w:t xml:space="preserve">DO MUNICIPIO </w:t>
      </w:r>
      <w:r w:rsidRPr="00A109B3">
        <w:rPr>
          <w:rFonts w:ascii="Courier New" w:hAnsi="Courier New" w:cs="Courier New"/>
          <w:color w:val="000000" w:themeColor="text1"/>
          <w:sz w:val="18"/>
          <w:szCs w:val="18"/>
        </w:rPr>
        <w:t>DE LOURDES E DÁ OUTRAS PROVIDÊNCIAS</w:t>
      </w:r>
      <w:r w:rsidR="00CF5FBF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.”</w:t>
      </w:r>
    </w:p>
    <w:p w:rsidR="00CF5FBF" w:rsidRPr="00A109B3" w:rsidRDefault="00CF5FBF" w:rsidP="00CF5FBF">
      <w:pPr>
        <w:spacing w:line="276" w:lineRule="auto"/>
        <w:ind w:left="567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055591" w:rsidRPr="00A109B3" w:rsidRDefault="00055591" w:rsidP="00055591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Gisele Tonchis, Prefeita do Município de Lourdes, Comarca de Buritama, Estado de São Pa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u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lo.</w:t>
      </w:r>
    </w:p>
    <w:p w:rsidR="00055591" w:rsidRPr="00A109B3" w:rsidRDefault="00055591" w:rsidP="00055591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055591" w:rsidRPr="00A109B3" w:rsidRDefault="00055591" w:rsidP="00055591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Faz saber que a Câ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>mara Municipal de Lourdes aprova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e ela sanciona e promulga a seguinte lei:</w:t>
      </w:r>
    </w:p>
    <w:p w:rsidR="00CF5FBF" w:rsidRPr="00433743" w:rsidRDefault="00CF5FBF" w:rsidP="00CF5FBF">
      <w:pPr>
        <w:spacing w:line="276" w:lineRule="auto"/>
        <w:ind w:firstLine="708"/>
        <w:jc w:val="both"/>
        <w:rPr>
          <w:rFonts w:ascii="Courier New" w:hAnsi="Courier New" w:cs="Courier New"/>
          <w:color w:val="000000" w:themeColor="text1"/>
          <w:sz w:val="18"/>
          <w:szCs w:val="18"/>
          <w:u w:val="single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  <w:u w:val="single"/>
        </w:rPr>
      </w:pPr>
      <w:r w:rsidRPr="00433743">
        <w:rPr>
          <w:rFonts w:ascii="Courier New" w:hAnsi="Courier New" w:cs="Courier New"/>
          <w:color w:val="000000" w:themeColor="text1"/>
          <w:sz w:val="18"/>
          <w:szCs w:val="18"/>
        </w:rPr>
        <w:t>Art. 1º-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Esta Lei cria nova vaga do </w:t>
      </w:r>
      <w:r w:rsidR="00433743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Cargo 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>e</w:t>
      </w:r>
      <w:r w:rsidR="00433743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m Comissão 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de Diretor de Escola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que ser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á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crescido no Anexo I da Lei 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953/2010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.</w:t>
      </w:r>
    </w:p>
    <w:p w:rsidR="00CF5FBF" w:rsidRPr="00433743" w:rsidRDefault="00CF5FBF" w:rsidP="00CF5FBF">
      <w:pPr>
        <w:spacing w:line="276" w:lineRule="auto"/>
        <w:ind w:firstLine="708"/>
        <w:jc w:val="both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F5FBF" w:rsidRPr="00A109B3" w:rsidRDefault="00433743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433743">
        <w:rPr>
          <w:rFonts w:ascii="Courier New" w:hAnsi="Courier New" w:cs="Courier New"/>
          <w:color w:val="000000" w:themeColor="text1"/>
          <w:sz w:val="18"/>
          <w:szCs w:val="18"/>
        </w:rPr>
        <w:t>Parágrafo Único.</w:t>
      </w: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Faz</w:t>
      </w:r>
      <w:r w:rsidR="00CF5FBF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parte da presente lei o seguinte anexo:</w:t>
      </w:r>
    </w:p>
    <w:p w:rsidR="00CF5FBF" w:rsidRPr="00A109B3" w:rsidRDefault="00CF5FBF" w:rsidP="00CF5FBF">
      <w:pPr>
        <w:spacing w:line="276" w:lineRule="auto"/>
        <w:ind w:firstLine="708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I – Cargo de provimen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to em comissão criado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discriminado por quantidade, carga horária, denominação e referência salarial;</w:t>
      </w: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433743">
        <w:rPr>
          <w:rFonts w:ascii="Courier New" w:hAnsi="Courier New" w:cs="Courier New"/>
          <w:color w:val="000000" w:themeColor="text1"/>
          <w:sz w:val="18"/>
          <w:szCs w:val="18"/>
        </w:rPr>
        <w:t>Art. 2º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- O Cargo de provimento 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em </w:t>
      </w:r>
      <w:r w:rsidR="00A109B3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comissão fica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com 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referência de vencimento estabel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e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cido em conformidade dos Anexos I, parte i</w:t>
      </w:r>
      <w:r w:rsidR="005B2ED5">
        <w:rPr>
          <w:rFonts w:ascii="Courier New" w:hAnsi="Courier New" w:cs="Courier New"/>
          <w:b w:val="0"/>
          <w:color w:val="000000" w:themeColor="text1"/>
          <w:sz w:val="18"/>
          <w:szCs w:val="18"/>
        </w:rPr>
        <w:t>ntegrante desta Lei, observada 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seguinte no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r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ma:</w:t>
      </w: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437AB8" w:rsidP="00CF5FBF">
      <w:pPr>
        <w:numPr>
          <w:ilvl w:val="0"/>
          <w:numId w:val="4"/>
        </w:numPr>
        <w:tabs>
          <w:tab w:val="clear" w:pos="1428"/>
          <w:tab w:val="num" w:pos="540"/>
        </w:tabs>
        <w:spacing w:line="276" w:lineRule="auto"/>
        <w:ind w:left="567" w:hanging="567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Cargo de provimento em </w:t>
      </w:r>
      <w:r w:rsidR="00A109B3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comissão criado</w:t>
      </w:r>
      <w:r w:rsidR="00CF5FBF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o que consta somente na coluna </w:t>
      </w:r>
      <w:r w:rsidR="00CF5FBF" w:rsidRPr="00433743">
        <w:rPr>
          <w:rFonts w:ascii="Courier New" w:hAnsi="Courier New" w:cs="Courier New"/>
          <w:color w:val="000000" w:themeColor="text1"/>
          <w:sz w:val="18"/>
          <w:szCs w:val="18"/>
        </w:rPr>
        <w:t>“Situação N</w:t>
      </w:r>
      <w:r w:rsidR="00CF5FBF" w:rsidRPr="00433743">
        <w:rPr>
          <w:rFonts w:ascii="Courier New" w:hAnsi="Courier New" w:cs="Courier New"/>
          <w:color w:val="000000" w:themeColor="text1"/>
          <w:sz w:val="18"/>
          <w:szCs w:val="18"/>
        </w:rPr>
        <w:t>o</w:t>
      </w:r>
      <w:r w:rsidR="00CF5FBF" w:rsidRPr="00433743">
        <w:rPr>
          <w:rFonts w:ascii="Courier New" w:hAnsi="Courier New" w:cs="Courier New"/>
          <w:color w:val="000000" w:themeColor="text1"/>
          <w:sz w:val="18"/>
          <w:szCs w:val="18"/>
        </w:rPr>
        <w:t>va”;</w:t>
      </w: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  <w:u w:val="single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Art. 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>3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º - A carga horária será a estabelecida no 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>A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nexo</w:t>
      </w:r>
      <w:r w:rsidR="0043374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I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desta Lei.</w:t>
      </w: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433743" w:rsidP="00CF5FBF">
      <w:pPr>
        <w:spacing w:line="276" w:lineRule="auto"/>
        <w:jc w:val="both"/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Art. 4</w:t>
      </w:r>
      <w:r w:rsidR="00CF5FBF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º - As despesas decorrentes da execução da presente Lei 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onerarão recursos próprios, consignados no Orçamento Vigente, combinado com as disposições do Artigo 169 da Constit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u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ição da República Federativa do Brasil, do Artigo 38, do Ato das Disposições Transitórias da Constituição, da Lei Federal n° 4.320, de 17 de março de 1964, e Lei de Responsabil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i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dade Fiscal (Lei Complementar n° 101, de 04.05.2000), suplementados se necessário.</w:t>
      </w:r>
    </w:p>
    <w:p w:rsidR="00CF5FBF" w:rsidRPr="00A109B3" w:rsidRDefault="00CF5FBF" w:rsidP="00CF5FBF">
      <w:pPr>
        <w:pStyle w:val="Style2"/>
        <w:widowControl/>
        <w:spacing w:line="276" w:lineRule="auto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F5FBF" w:rsidRPr="00A109B3" w:rsidRDefault="00433743" w:rsidP="00437AB8">
      <w:pPr>
        <w:spacing w:line="276" w:lineRule="auto"/>
        <w:jc w:val="both"/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433743">
        <w:rPr>
          <w:rStyle w:val="FontStyle11"/>
          <w:rFonts w:ascii="Courier New" w:hAnsi="Courier New" w:cs="Courier New"/>
          <w:b/>
          <w:color w:val="000000" w:themeColor="text1"/>
          <w:sz w:val="18"/>
          <w:szCs w:val="18"/>
        </w:rPr>
        <w:t>Parágrafo Único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- Nos termos do Artigo 16, I, da Lei de Responsabilidade Fiscal (Lei Co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m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plementar n° 101/2000), a estimativa do impacto orçamentário-financeiro das despesas no exercício financeiro vigente e nos dois subsequentes, guarda consonância com os limites de despesa de pessoal nos exercícios abrangidos, com suporte legal autorizado pelo Art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i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go</w:t>
      </w:r>
      <w:r w:rsidR="00437AB8" w:rsidRPr="0043374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24</w:t>
      </w:r>
      <w:r w:rsidR="00CF5FBF" w:rsidRPr="0043374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,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da Lei Municipal nº </w:t>
      </w:r>
      <w:r w:rsidR="00437AB8"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1.597, de 18 de junho de 2019</w:t>
      </w:r>
      <w:r w:rsidR="00CF5FBF" w:rsidRPr="00A109B3">
        <w:rPr>
          <w:rStyle w:val="FontStyle12"/>
          <w:rFonts w:ascii="Courier New" w:hAnsi="Courier New" w:cs="Courier New"/>
          <w:b w:val="0"/>
          <w:color w:val="000000" w:themeColor="text1"/>
          <w:sz w:val="18"/>
          <w:szCs w:val="18"/>
        </w:rPr>
        <w:t>(Lei de Diretrizes Orçamentárias).</w:t>
      </w:r>
    </w:p>
    <w:p w:rsidR="00CF5FBF" w:rsidRPr="00A109B3" w:rsidRDefault="00CF5FBF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Art. 6º - Esta Lei entrará em vigor na data de sua publicação.</w:t>
      </w: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Art. 7º - Revogam-se as disposições em contrário.</w:t>
      </w:r>
    </w:p>
    <w:p w:rsidR="00CF5FBF" w:rsidRPr="00A109B3" w:rsidRDefault="00CF5FBF" w:rsidP="00CF5FBF">
      <w:pPr>
        <w:spacing w:line="276" w:lineRule="auto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7AB8" w:rsidRPr="00A109B3" w:rsidRDefault="00437AB8" w:rsidP="00437AB8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Município de Lourdes (SP), </w:t>
      </w:r>
      <w:r w:rsidR="005B2ED5">
        <w:rPr>
          <w:rFonts w:ascii="Courier New" w:hAnsi="Courier New" w:cs="Courier New"/>
          <w:b w:val="0"/>
          <w:color w:val="000000" w:themeColor="text1"/>
          <w:sz w:val="18"/>
          <w:szCs w:val="18"/>
        </w:rPr>
        <w:t>27</w:t>
      </w: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 de fevereiro de 2020.</w:t>
      </w:r>
    </w:p>
    <w:p w:rsidR="00437AB8" w:rsidRPr="00A109B3" w:rsidRDefault="00A109B3" w:rsidP="00437AB8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>
            <wp:extent cx="1347310" cy="74572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227" cy="7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AB8" w:rsidRPr="00A109B3" w:rsidRDefault="00437AB8" w:rsidP="00437AB8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Gisele Tonchis</w:t>
      </w:r>
    </w:p>
    <w:p w:rsidR="00437AB8" w:rsidRPr="00A109B3" w:rsidRDefault="00437AB8" w:rsidP="00437AB8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Prefeita </w:t>
      </w:r>
    </w:p>
    <w:p w:rsidR="00437AB8" w:rsidRPr="00A109B3" w:rsidRDefault="00437AB8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7AB8" w:rsidRPr="00A109B3" w:rsidRDefault="00437AB8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7AB8" w:rsidRDefault="00437AB8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3743" w:rsidRDefault="00433743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3743" w:rsidRDefault="00433743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3743" w:rsidRDefault="00433743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3743" w:rsidRDefault="00433743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33743" w:rsidRPr="00A109B3" w:rsidRDefault="00433743" w:rsidP="00437AB8">
      <w:pPr>
        <w:spacing w:line="276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color w:val="000000" w:themeColor="text1"/>
          <w:sz w:val="18"/>
          <w:szCs w:val="18"/>
        </w:rPr>
        <w:t>ANEXO I</w:t>
      </w:r>
    </w:p>
    <w:p w:rsidR="00CF5FBF" w:rsidRPr="00A109B3" w:rsidRDefault="00CF5FBF" w:rsidP="00CF5FBF">
      <w:pPr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jc w:val="center"/>
        <w:rPr>
          <w:rFonts w:ascii="Courier New" w:hAnsi="Courier New" w:cs="Courier New"/>
          <w:color w:val="000000" w:themeColor="text1"/>
          <w:sz w:val="18"/>
          <w:szCs w:val="18"/>
        </w:rPr>
      </w:pPr>
    </w:p>
    <w:p w:rsidR="00CF5FBF" w:rsidRPr="00A109B3" w:rsidRDefault="00CF5FBF" w:rsidP="00CF5FBF">
      <w:pPr>
        <w:rPr>
          <w:rFonts w:ascii="Courier New" w:hAnsi="Courier New" w:cs="Courier New"/>
          <w:color w:val="000000" w:themeColor="text1"/>
          <w:sz w:val="18"/>
          <w:szCs w:val="18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2"/>
        <w:gridCol w:w="1677"/>
        <w:gridCol w:w="792"/>
        <w:gridCol w:w="535"/>
        <w:gridCol w:w="1005"/>
        <w:gridCol w:w="777"/>
        <w:gridCol w:w="1343"/>
        <w:gridCol w:w="777"/>
        <w:gridCol w:w="531"/>
        <w:gridCol w:w="1005"/>
      </w:tblGrid>
      <w:tr w:rsidR="00A109B3" w:rsidRPr="00A109B3" w:rsidTr="00055591">
        <w:trPr>
          <w:trHeight w:val="477"/>
          <w:jc w:val="center"/>
        </w:trPr>
        <w:tc>
          <w:tcPr>
            <w:tcW w:w="4731" w:type="dxa"/>
            <w:gridSpan w:val="5"/>
            <w:shd w:val="clear" w:color="000000" w:fill="FFFFFF"/>
            <w:noWrap/>
            <w:vAlign w:val="bottom"/>
          </w:tcPr>
          <w:p w:rsidR="00CF5FBF" w:rsidRPr="00A109B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Situação Atual</w:t>
            </w:r>
          </w:p>
        </w:tc>
        <w:tc>
          <w:tcPr>
            <w:tcW w:w="4513" w:type="dxa"/>
            <w:gridSpan w:val="5"/>
            <w:shd w:val="clear" w:color="000000" w:fill="FFFFFF"/>
            <w:vAlign w:val="bottom"/>
          </w:tcPr>
          <w:p w:rsidR="00CF5FBF" w:rsidRPr="00A109B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Situação Nova</w:t>
            </w:r>
          </w:p>
        </w:tc>
      </w:tr>
      <w:tr w:rsidR="00A109B3" w:rsidRPr="00A109B3" w:rsidTr="00055591">
        <w:trPr>
          <w:trHeight w:val="470"/>
          <w:jc w:val="center"/>
        </w:trPr>
        <w:tc>
          <w:tcPr>
            <w:tcW w:w="801" w:type="dxa"/>
            <w:shd w:val="clear" w:color="000000" w:fill="FFFFFF"/>
            <w:noWrap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Quant</w:t>
            </w:r>
          </w:p>
        </w:tc>
        <w:tc>
          <w:tcPr>
            <w:tcW w:w="1687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537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C/H</w:t>
            </w:r>
          </w:p>
        </w:tc>
        <w:tc>
          <w:tcPr>
            <w:tcW w:w="905" w:type="dxa"/>
            <w:shd w:val="clear" w:color="000000" w:fill="FFFFFF"/>
            <w:vAlign w:val="bottom"/>
          </w:tcPr>
          <w:p w:rsid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Base </w:t>
            </w:r>
          </w:p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Salarial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Quant</w:t>
            </w:r>
          </w:p>
        </w:tc>
        <w:tc>
          <w:tcPr>
            <w:tcW w:w="1456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Cargo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Ref</w:t>
            </w:r>
          </w:p>
        </w:tc>
        <w:tc>
          <w:tcPr>
            <w:tcW w:w="548" w:type="dxa"/>
            <w:shd w:val="clear" w:color="000000" w:fill="FFFFFF"/>
            <w:vAlign w:val="bottom"/>
          </w:tcPr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C/H</w:t>
            </w:r>
          </w:p>
        </w:tc>
        <w:tc>
          <w:tcPr>
            <w:tcW w:w="907" w:type="dxa"/>
            <w:shd w:val="clear" w:color="000000" w:fill="FFFFFF"/>
            <w:vAlign w:val="bottom"/>
          </w:tcPr>
          <w:p w:rsid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Base </w:t>
            </w:r>
          </w:p>
          <w:p w:rsidR="00CF5FBF" w:rsidRPr="00433743" w:rsidRDefault="00CF5FBF" w:rsidP="002F5ABE">
            <w:pPr>
              <w:spacing w:line="36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433743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Salarial</w:t>
            </w:r>
          </w:p>
        </w:tc>
      </w:tr>
      <w:tr w:rsidR="00A109B3" w:rsidRPr="00A109B3" w:rsidTr="00055591">
        <w:trPr>
          <w:trHeight w:val="470"/>
          <w:jc w:val="center"/>
        </w:trPr>
        <w:tc>
          <w:tcPr>
            <w:tcW w:w="801" w:type="dxa"/>
            <w:shd w:val="clear" w:color="000000" w:fill="FFFFFF"/>
            <w:noWrap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687" w:type="dxa"/>
            <w:shd w:val="clear" w:color="000000" w:fill="FFFFFF"/>
            <w:vAlign w:val="bottom"/>
          </w:tcPr>
          <w:p w:rsidR="00903377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Diretor de</w:t>
            </w:r>
          </w:p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Escola 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Tab. II </w:t>
            </w:r>
          </w:p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Faixa</w:t>
            </w:r>
          </w:p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04 </w:t>
            </w:r>
          </w:p>
        </w:tc>
        <w:tc>
          <w:tcPr>
            <w:tcW w:w="537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05" w:type="dxa"/>
            <w:shd w:val="clear" w:color="000000" w:fill="FFFFFF"/>
            <w:vAlign w:val="bottom"/>
          </w:tcPr>
          <w:p w:rsidR="00055591" w:rsidRPr="00A109B3" w:rsidRDefault="00903377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2.935,73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0</w:t>
            </w:r>
            <w:r w:rsidR="00903377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Diretor de Escola </w:t>
            </w:r>
          </w:p>
        </w:tc>
        <w:tc>
          <w:tcPr>
            <w:tcW w:w="801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Tab. II </w:t>
            </w:r>
          </w:p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Faixa</w:t>
            </w:r>
          </w:p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 xml:space="preserve">04 </w:t>
            </w:r>
          </w:p>
        </w:tc>
        <w:tc>
          <w:tcPr>
            <w:tcW w:w="548" w:type="dxa"/>
            <w:shd w:val="clear" w:color="000000" w:fill="FFFFFF"/>
            <w:vAlign w:val="bottom"/>
          </w:tcPr>
          <w:p w:rsidR="00055591" w:rsidRPr="00A109B3" w:rsidRDefault="00055591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 w:rsidRPr="00A109B3"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07" w:type="dxa"/>
            <w:shd w:val="clear" w:color="000000" w:fill="FFFFFF"/>
            <w:vAlign w:val="bottom"/>
          </w:tcPr>
          <w:p w:rsidR="00055591" w:rsidRPr="00A109B3" w:rsidRDefault="00903377" w:rsidP="00055591">
            <w:pPr>
              <w:spacing w:line="360" w:lineRule="auto"/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 w:val="0"/>
                <w:color w:val="000000" w:themeColor="text1"/>
                <w:sz w:val="18"/>
                <w:szCs w:val="18"/>
              </w:rPr>
              <w:t>2.935,73</w:t>
            </w:r>
          </w:p>
        </w:tc>
      </w:tr>
    </w:tbl>
    <w:p w:rsidR="00CF5FBF" w:rsidRDefault="00CF5FBF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Pr="00A109B3" w:rsidRDefault="00903377" w:rsidP="00903377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>
            <wp:extent cx="1347310" cy="745725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227" cy="7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377" w:rsidRPr="00A109B3" w:rsidRDefault="00903377" w:rsidP="00903377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Gisele Tonchis</w:t>
      </w:r>
    </w:p>
    <w:p w:rsidR="00903377" w:rsidRPr="00A109B3" w:rsidRDefault="00903377" w:rsidP="00903377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Prefeita </w:t>
      </w: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11416" w:rsidRDefault="00F11416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11416" w:rsidRDefault="00F11416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11416" w:rsidRDefault="00F11416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11416" w:rsidRDefault="00F11416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11416" w:rsidRDefault="00F11416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F11416" w:rsidP="00F11416">
      <w:pPr>
        <w:jc w:val="center"/>
        <w:rPr>
          <w:rFonts w:ascii="Courier New" w:hAnsi="Courier New" w:cs="Courier New"/>
          <w:color w:val="000000" w:themeColor="text1"/>
          <w:sz w:val="20"/>
          <w:szCs w:val="18"/>
        </w:rPr>
      </w:pPr>
      <w:r w:rsidRPr="00F11416">
        <w:rPr>
          <w:rFonts w:ascii="Courier New" w:hAnsi="Courier New" w:cs="Courier New"/>
          <w:color w:val="000000" w:themeColor="text1"/>
          <w:sz w:val="20"/>
          <w:szCs w:val="18"/>
        </w:rPr>
        <w:t>JUSTIFICATIVA</w:t>
      </w:r>
    </w:p>
    <w:p w:rsidR="00F11416" w:rsidRDefault="00F11416" w:rsidP="00F11416">
      <w:pPr>
        <w:jc w:val="center"/>
        <w:rPr>
          <w:rFonts w:ascii="Courier New" w:hAnsi="Courier New" w:cs="Courier New"/>
          <w:color w:val="000000" w:themeColor="text1"/>
          <w:sz w:val="20"/>
          <w:szCs w:val="18"/>
        </w:rPr>
      </w:pPr>
    </w:p>
    <w:p w:rsidR="00F11416" w:rsidRDefault="00F11416" w:rsidP="00F11416">
      <w:pPr>
        <w:jc w:val="center"/>
        <w:rPr>
          <w:rFonts w:ascii="Courier New" w:hAnsi="Courier New" w:cs="Courier New"/>
          <w:color w:val="000000" w:themeColor="text1"/>
          <w:sz w:val="20"/>
          <w:szCs w:val="18"/>
        </w:rPr>
      </w:pPr>
    </w:p>
    <w:p w:rsidR="00F11416" w:rsidRDefault="00F11416" w:rsidP="00F11416">
      <w:pPr>
        <w:jc w:val="center"/>
        <w:rPr>
          <w:rFonts w:ascii="Courier New" w:hAnsi="Courier New" w:cs="Courier New"/>
          <w:color w:val="000000" w:themeColor="text1"/>
          <w:sz w:val="20"/>
          <w:szCs w:val="18"/>
        </w:rPr>
      </w:pPr>
    </w:p>
    <w:p w:rsidR="00F11416" w:rsidRPr="00F11416" w:rsidRDefault="00F11416" w:rsidP="00F11416">
      <w:pPr>
        <w:jc w:val="center"/>
        <w:rPr>
          <w:rFonts w:ascii="Courier New" w:hAnsi="Courier New" w:cs="Courier New"/>
          <w:color w:val="000000" w:themeColor="text1"/>
          <w:sz w:val="20"/>
          <w:szCs w:val="18"/>
        </w:rPr>
      </w:pPr>
    </w:p>
    <w:p w:rsidR="00903377" w:rsidRDefault="00903377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9E7B76">
      <w:pPr>
        <w:spacing w:line="360" w:lineRule="auto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Senhor Presidente, </w:t>
      </w:r>
    </w:p>
    <w:p w:rsidR="00903377" w:rsidRDefault="00903377" w:rsidP="009E7B76">
      <w:pPr>
        <w:spacing w:line="360" w:lineRule="auto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Senhores Vereadores</w:t>
      </w:r>
    </w:p>
    <w:p w:rsidR="00903377" w:rsidRDefault="00903377" w:rsidP="009E7B76">
      <w:pPr>
        <w:spacing w:line="360" w:lineRule="auto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9E7B76">
      <w:pPr>
        <w:spacing w:line="360" w:lineRule="auto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903377" w:rsidRDefault="00903377" w:rsidP="009E7B76">
      <w:pPr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F31AD6" w:rsidRDefault="00903377" w:rsidP="009E7B76">
      <w:pPr>
        <w:spacing w:line="360" w:lineRule="auto"/>
        <w:ind w:firstLine="708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Justifica-se o Projeto de Lei para contratação de Diretor para as Escolas Munic</w:t>
      </w: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i</w:t>
      </w: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pais</w:t>
      </w:r>
      <w:r w:rsidR="00F31AD6">
        <w:rPr>
          <w:rFonts w:ascii="Courier New" w:hAnsi="Courier New" w:cs="Courier New"/>
          <w:b w:val="0"/>
          <w:color w:val="000000" w:themeColor="text1"/>
          <w:sz w:val="18"/>
          <w:szCs w:val="18"/>
        </w:rPr>
        <w:t>.</w:t>
      </w:r>
    </w:p>
    <w:p w:rsidR="00F31AD6" w:rsidRDefault="00F31AD6" w:rsidP="009E7B76">
      <w:pPr>
        <w:spacing w:line="360" w:lineRule="auto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O cargo efetivo parte integrante do Anexo I da Lei Complementar 953/2010 foi extinto com a aposentadoria da Servidora Acreonice Aparecida do Prado Monteiro, ora titular do cargo.</w:t>
      </w:r>
    </w:p>
    <w:p w:rsidR="00F31AD6" w:rsidRDefault="00F31AD6" w:rsidP="009E7B76">
      <w:pPr>
        <w:spacing w:line="360" w:lineRule="auto"/>
        <w:ind w:firstLine="708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O cargo comissionado também parte integrante da referida Lei, hoje está vago, a</w:t>
      </w: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n</w:t>
      </w: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tes ocupado pela Professora Elaine Xavier de Rezende Pinto, que voltou à sala de aula.</w:t>
      </w:r>
    </w:p>
    <w:p w:rsidR="00F31AD6" w:rsidRDefault="00F31AD6" w:rsidP="009E7B76">
      <w:pPr>
        <w:spacing w:line="360" w:lineRule="auto"/>
        <w:ind w:firstLine="708"/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O município necessita de estruturar com a presença de 01 Diretor em cada unidade escolar, e precisa-se deixar os cargos criados para possíveis contratações.</w:t>
      </w:r>
    </w:p>
    <w:p w:rsidR="00F31AD6" w:rsidRDefault="00F31AD6" w:rsidP="00F47EAA">
      <w:pPr>
        <w:jc w:val="both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169A3" w:rsidRDefault="004169A3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169A3" w:rsidRDefault="004169A3" w:rsidP="004169A3">
      <w:pPr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rFonts w:ascii="Courier New" w:hAnsi="Courier New" w:cs="Courier New"/>
          <w:b w:val="0"/>
          <w:color w:val="000000" w:themeColor="text1"/>
          <w:sz w:val="18"/>
          <w:szCs w:val="18"/>
        </w:rPr>
        <w:t>Lourdes, 17 de fevereiro de 2.020.</w:t>
      </w:r>
    </w:p>
    <w:p w:rsidR="004169A3" w:rsidRDefault="004169A3" w:rsidP="00CF5FBF">
      <w:pPr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</w:p>
    <w:p w:rsidR="004169A3" w:rsidRPr="00A109B3" w:rsidRDefault="004169A3" w:rsidP="004169A3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>
        <w:rPr>
          <w:noProof/>
        </w:rPr>
        <w:drawing>
          <wp:inline distT="0" distB="0" distL="0" distR="0">
            <wp:extent cx="1347310" cy="745725"/>
            <wp:effectExtent l="0" t="0" r="571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227" cy="7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9A3" w:rsidRPr="00A109B3" w:rsidRDefault="004169A3" w:rsidP="004169A3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>Gisele Tonchis</w:t>
      </w:r>
    </w:p>
    <w:p w:rsidR="004169A3" w:rsidRPr="00A109B3" w:rsidRDefault="004169A3" w:rsidP="00642681">
      <w:pPr>
        <w:spacing w:line="276" w:lineRule="auto"/>
        <w:jc w:val="center"/>
        <w:rPr>
          <w:rFonts w:ascii="Courier New" w:hAnsi="Courier New" w:cs="Courier New"/>
          <w:b w:val="0"/>
          <w:color w:val="000000" w:themeColor="text1"/>
          <w:sz w:val="18"/>
          <w:szCs w:val="18"/>
        </w:rPr>
      </w:pPr>
      <w:r w:rsidRPr="00A109B3">
        <w:rPr>
          <w:rFonts w:ascii="Courier New" w:hAnsi="Courier New" w:cs="Courier New"/>
          <w:b w:val="0"/>
          <w:color w:val="000000" w:themeColor="text1"/>
          <w:sz w:val="18"/>
          <w:szCs w:val="18"/>
        </w:rPr>
        <w:t xml:space="preserve">Prefeita </w:t>
      </w:r>
    </w:p>
    <w:sectPr w:rsidR="004169A3" w:rsidRPr="00A109B3" w:rsidSect="001D1BBD">
      <w:headerReference w:type="default" r:id="rId9"/>
      <w:footerReference w:type="default" r:id="rId10"/>
      <w:pgSz w:w="11906" w:h="16838" w:code="9"/>
      <w:pgMar w:top="170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131" w:rsidRDefault="002E2131">
      <w:r>
        <w:separator/>
      </w:r>
    </w:p>
  </w:endnote>
  <w:endnote w:type="continuationSeparator" w:id="1">
    <w:p w:rsidR="002E2131" w:rsidRDefault="002E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5E4984" w:rsidRDefault="00CF7B44" w:rsidP="00F556D8">
    <w:pPr>
      <w:jc w:val="center"/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 xml:space="preserve">Rua: José Marques Nogueira, 606 – Cep. 15285-000 – Centro - Lourdes/SP </w:t>
    </w:r>
  </w:p>
  <w:p w:rsidR="00CF7B44" w:rsidRPr="005E4984" w:rsidRDefault="00CF7B44" w:rsidP="00F556D8">
    <w:pPr>
      <w:jc w:val="center"/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 xml:space="preserve"> Fone: 18-3699</w:t>
    </w:r>
    <w:r w:rsidR="005E4984">
      <w:rPr>
        <w:rFonts w:ascii="Arial" w:hAnsi="Arial" w:cs="Arial"/>
        <w:sz w:val="18"/>
        <w:szCs w:val="18"/>
      </w:rPr>
      <w:t>-</w:t>
    </w:r>
    <w:r w:rsidR="00E815E8" w:rsidRPr="005E4984">
      <w:rPr>
        <w:rFonts w:ascii="Arial" w:hAnsi="Arial" w:cs="Arial"/>
        <w:sz w:val="18"/>
        <w:szCs w:val="18"/>
      </w:rPr>
      <w:t>9000</w:t>
    </w:r>
  </w:p>
  <w:p w:rsidR="00CF7B44" w:rsidRPr="005E498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rFonts w:ascii="Arial" w:hAnsi="Arial" w:cs="Arial"/>
        <w:sz w:val="18"/>
        <w:szCs w:val="18"/>
      </w:rPr>
    </w:pPr>
    <w:r w:rsidRPr="005E4984">
      <w:rPr>
        <w:rFonts w:ascii="Arial" w:hAnsi="Arial" w:cs="Arial"/>
        <w:sz w:val="18"/>
        <w:szCs w:val="18"/>
      </w:rPr>
      <w:tab/>
    </w:r>
  </w:p>
  <w:p w:rsidR="00CF7B44" w:rsidRDefault="00CF7B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131" w:rsidRDefault="002E2131">
      <w:r>
        <w:separator/>
      </w:r>
    </w:p>
  </w:footnote>
  <w:footnote w:type="continuationSeparator" w:id="1">
    <w:p w:rsidR="002E2131" w:rsidRDefault="002E2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44" w:rsidRPr="00DA7508" w:rsidRDefault="00053922" w:rsidP="003B17BD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4641215</wp:posOffset>
          </wp:positionH>
          <wp:positionV relativeFrom="paragraph">
            <wp:posOffset>-35560</wp:posOffset>
          </wp:positionV>
          <wp:extent cx="1812925" cy="915670"/>
          <wp:effectExtent l="0" t="0" r="0" b="0"/>
          <wp:wrapNone/>
          <wp:docPr id="2" name="Imagem 2" descr="IMG-20170506-WA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G-20170506-WA0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2766" b="26540"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731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62.45pt;margin-top:6.45pt;width:327.25pt;height:82.85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" filled="f" fillcolor="#0c9" stroked="f">
          <v:textbox>
            <w:txbxContent>
              <w:p w:rsidR="00CF7B44" w:rsidRPr="005E22AA" w:rsidRDefault="00CF7B44" w:rsidP="00F556D8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Município </w:t>
                </w:r>
                <w:r w:rsidRPr="005E22AA">
                  <w:rPr>
                    <w:i/>
                    <w:sz w:val="48"/>
                  </w:rPr>
                  <w:t>de Lourdes</w:t>
                </w:r>
              </w:p>
              <w:p w:rsidR="00CF7B44" w:rsidRPr="005E4984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 w:val="0"/>
                    <w:color w:val="000000"/>
                    <w:sz w:val="18"/>
                    <w:szCs w:val="18"/>
                  </w:rPr>
                </w:pPr>
                <w:r w:rsidRPr="005E49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PAÇO MUNICIPAL “SEBASTIÃO MARQUES NOGUEIRA”</w:t>
                </w:r>
              </w:p>
              <w:p w:rsidR="00CF7B44" w:rsidRPr="005E4984" w:rsidRDefault="00CF7B44" w:rsidP="00F556D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5E49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CNPJ – 59.767.921/0001-27 - e-mail –</w:t>
                </w:r>
                <w:hyperlink r:id="rId2" w:history="1">
                  <w:r w:rsidR="00C97A7A" w:rsidRPr="005E4984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prefeita@lourdes.sp.gov.br</w:t>
                  </w:r>
                </w:hyperlink>
              </w:p>
              <w:p w:rsidR="00CF7B44" w:rsidRPr="00DA7508" w:rsidRDefault="00C8731F" w:rsidP="00F556D8">
                <w:pPr>
                  <w:autoSpaceDE w:val="0"/>
                  <w:autoSpaceDN w:val="0"/>
                  <w:adjustRightInd w:val="0"/>
                  <w:jc w:val="center"/>
                  <w:rPr>
                    <w:b w:val="0"/>
                    <w:bCs w:val="0"/>
                    <w:sz w:val="22"/>
                    <w:szCs w:val="22"/>
                  </w:rPr>
                </w:pPr>
                <w:hyperlink r:id="rId3" w:history="1">
                  <w:r w:rsidR="00CF7B44" w:rsidRPr="005E4984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</w:rPr>
                    <w:t>www.lourdes.sp.gov.br</w:t>
                  </w:r>
                </w:hyperlink>
                <w:r w:rsidR="00053922" w:rsidRPr="00745D79">
                  <w:rPr>
                    <w:noProof/>
                  </w:rPr>
                  <w:drawing>
                    <wp:inline distT="0" distB="0" distL="0" distR="0">
                      <wp:extent cx="5629275" cy="5629275"/>
                      <wp:effectExtent l="0" t="0" r="9525" b="9525"/>
                      <wp:docPr id="4" name="Imagem 1" descr="IMG-20170506-WA00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IMG-20170506-WA00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29275" cy="562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F7B44" w:rsidRPr="008E1A87" w:rsidRDefault="00CF7B44" w:rsidP="00F556D8">
                <w:pPr>
                  <w:autoSpaceDE w:val="0"/>
                  <w:autoSpaceDN w:val="0"/>
                  <w:adjustRightInd w:val="0"/>
                  <w:rPr>
                    <w:color w:val="000000"/>
                    <w:sz w:val="22"/>
                    <w:szCs w:val="22"/>
                  </w:rPr>
                </w:pPr>
              </w:p>
            </w:txbxContent>
          </v:textbox>
        </v:shape>
      </w:pic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1in" o:ole="">
          <v:imagedata r:id="rId4" o:title=""/>
        </v:shape>
        <o:OLEObject Type="Embed" ProgID="CorelPhotoPaint.Image.8" ShapeID="_x0000_i1025" DrawAspect="Content" ObjectID="_1644643153" r:id="rId5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52934"/>
    <w:multiLevelType w:val="hybridMultilevel"/>
    <w:tmpl w:val="E5EC0DD6"/>
    <w:lvl w:ilvl="0" w:tplc="F9BAD91E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53922"/>
    <w:rsid w:val="00000132"/>
    <w:rsid w:val="000003AC"/>
    <w:rsid w:val="00000D19"/>
    <w:rsid w:val="00002900"/>
    <w:rsid w:val="00002A1E"/>
    <w:rsid w:val="00003844"/>
    <w:rsid w:val="00005987"/>
    <w:rsid w:val="000059E3"/>
    <w:rsid w:val="00006CB2"/>
    <w:rsid w:val="00007DA1"/>
    <w:rsid w:val="000108B2"/>
    <w:rsid w:val="00010C80"/>
    <w:rsid w:val="00011833"/>
    <w:rsid w:val="0001393A"/>
    <w:rsid w:val="00015E30"/>
    <w:rsid w:val="00020624"/>
    <w:rsid w:val="000232A6"/>
    <w:rsid w:val="000310ED"/>
    <w:rsid w:val="000313B6"/>
    <w:rsid w:val="0003319B"/>
    <w:rsid w:val="0003338C"/>
    <w:rsid w:val="00033F44"/>
    <w:rsid w:val="00035A8A"/>
    <w:rsid w:val="0003681A"/>
    <w:rsid w:val="000407FA"/>
    <w:rsid w:val="00040F37"/>
    <w:rsid w:val="00040F62"/>
    <w:rsid w:val="00043025"/>
    <w:rsid w:val="00044D3F"/>
    <w:rsid w:val="0004664E"/>
    <w:rsid w:val="0004795B"/>
    <w:rsid w:val="00047A0E"/>
    <w:rsid w:val="0005122F"/>
    <w:rsid w:val="00052E20"/>
    <w:rsid w:val="00052E56"/>
    <w:rsid w:val="00053922"/>
    <w:rsid w:val="00055591"/>
    <w:rsid w:val="000561FB"/>
    <w:rsid w:val="00057FBD"/>
    <w:rsid w:val="00060218"/>
    <w:rsid w:val="0006132E"/>
    <w:rsid w:val="000619D0"/>
    <w:rsid w:val="000638A8"/>
    <w:rsid w:val="00063F93"/>
    <w:rsid w:val="000640E1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FB2"/>
    <w:rsid w:val="0009370E"/>
    <w:rsid w:val="00095C52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5C6F"/>
    <w:rsid w:val="000B696E"/>
    <w:rsid w:val="000B7300"/>
    <w:rsid w:val="000C06EC"/>
    <w:rsid w:val="000C0AAF"/>
    <w:rsid w:val="000C295E"/>
    <w:rsid w:val="000C3059"/>
    <w:rsid w:val="000D0AF1"/>
    <w:rsid w:val="000D2226"/>
    <w:rsid w:val="000D2E73"/>
    <w:rsid w:val="000D3DDD"/>
    <w:rsid w:val="000D57A5"/>
    <w:rsid w:val="000D709C"/>
    <w:rsid w:val="000D774F"/>
    <w:rsid w:val="000D7A3E"/>
    <w:rsid w:val="000E0317"/>
    <w:rsid w:val="000E20AA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3721"/>
    <w:rsid w:val="0011092B"/>
    <w:rsid w:val="00110DF4"/>
    <w:rsid w:val="0011225F"/>
    <w:rsid w:val="00113150"/>
    <w:rsid w:val="00115007"/>
    <w:rsid w:val="00120037"/>
    <w:rsid w:val="00121D4A"/>
    <w:rsid w:val="0012430C"/>
    <w:rsid w:val="00126F57"/>
    <w:rsid w:val="00130614"/>
    <w:rsid w:val="001309FC"/>
    <w:rsid w:val="00133F53"/>
    <w:rsid w:val="00135A03"/>
    <w:rsid w:val="00136671"/>
    <w:rsid w:val="00136709"/>
    <w:rsid w:val="001441DE"/>
    <w:rsid w:val="00144AE2"/>
    <w:rsid w:val="0014519F"/>
    <w:rsid w:val="0014585C"/>
    <w:rsid w:val="00146318"/>
    <w:rsid w:val="00150641"/>
    <w:rsid w:val="00151EB6"/>
    <w:rsid w:val="0015247F"/>
    <w:rsid w:val="00152AA7"/>
    <w:rsid w:val="00153B96"/>
    <w:rsid w:val="00155047"/>
    <w:rsid w:val="00155CF6"/>
    <w:rsid w:val="001564DC"/>
    <w:rsid w:val="00163A5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F0D"/>
    <w:rsid w:val="00182BD5"/>
    <w:rsid w:val="00184BD8"/>
    <w:rsid w:val="0018548C"/>
    <w:rsid w:val="001854D8"/>
    <w:rsid w:val="00190215"/>
    <w:rsid w:val="00192C70"/>
    <w:rsid w:val="0019389F"/>
    <w:rsid w:val="00193EBB"/>
    <w:rsid w:val="00194723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EDE"/>
    <w:rsid w:val="001A74A8"/>
    <w:rsid w:val="001B1F4E"/>
    <w:rsid w:val="001B26F8"/>
    <w:rsid w:val="001B3320"/>
    <w:rsid w:val="001B7833"/>
    <w:rsid w:val="001C0865"/>
    <w:rsid w:val="001C2391"/>
    <w:rsid w:val="001C3EC2"/>
    <w:rsid w:val="001C458A"/>
    <w:rsid w:val="001C4E0E"/>
    <w:rsid w:val="001C6BA2"/>
    <w:rsid w:val="001C6C3A"/>
    <w:rsid w:val="001C7962"/>
    <w:rsid w:val="001D1BBD"/>
    <w:rsid w:val="001D271C"/>
    <w:rsid w:val="001D2AFA"/>
    <w:rsid w:val="001D36B8"/>
    <w:rsid w:val="001D391B"/>
    <w:rsid w:val="001D427A"/>
    <w:rsid w:val="001D641C"/>
    <w:rsid w:val="001D69E8"/>
    <w:rsid w:val="001E11BF"/>
    <w:rsid w:val="001E3DCD"/>
    <w:rsid w:val="001E57EB"/>
    <w:rsid w:val="001E65C1"/>
    <w:rsid w:val="001E68FD"/>
    <w:rsid w:val="001E73BF"/>
    <w:rsid w:val="001F1C99"/>
    <w:rsid w:val="001F4081"/>
    <w:rsid w:val="001F588C"/>
    <w:rsid w:val="001F6C92"/>
    <w:rsid w:val="001F6D1C"/>
    <w:rsid w:val="001F7C45"/>
    <w:rsid w:val="0020591E"/>
    <w:rsid w:val="002071CD"/>
    <w:rsid w:val="0020788D"/>
    <w:rsid w:val="00207DA6"/>
    <w:rsid w:val="0021000E"/>
    <w:rsid w:val="00213C1A"/>
    <w:rsid w:val="0021510F"/>
    <w:rsid w:val="00220F87"/>
    <w:rsid w:val="002222D9"/>
    <w:rsid w:val="002225E5"/>
    <w:rsid w:val="00223C36"/>
    <w:rsid w:val="002270F8"/>
    <w:rsid w:val="002328EA"/>
    <w:rsid w:val="002367CF"/>
    <w:rsid w:val="00240A57"/>
    <w:rsid w:val="00241CBC"/>
    <w:rsid w:val="00244514"/>
    <w:rsid w:val="002452B2"/>
    <w:rsid w:val="00245713"/>
    <w:rsid w:val="002472E5"/>
    <w:rsid w:val="0025169F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70B42"/>
    <w:rsid w:val="002723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2C58"/>
    <w:rsid w:val="00295410"/>
    <w:rsid w:val="00295B0D"/>
    <w:rsid w:val="00296080"/>
    <w:rsid w:val="002960F1"/>
    <w:rsid w:val="002963E6"/>
    <w:rsid w:val="00297A93"/>
    <w:rsid w:val="002A060C"/>
    <w:rsid w:val="002A19D6"/>
    <w:rsid w:val="002A363F"/>
    <w:rsid w:val="002A3A6F"/>
    <w:rsid w:val="002A3DD8"/>
    <w:rsid w:val="002A4859"/>
    <w:rsid w:val="002A4E47"/>
    <w:rsid w:val="002A74BC"/>
    <w:rsid w:val="002A7565"/>
    <w:rsid w:val="002A7AA6"/>
    <w:rsid w:val="002B017E"/>
    <w:rsid w:val="002B0738"/>
    <w:rsid w:val="002B5AA8"/>
    <w:rsid w:val="002B5C45"/>
    <w:rsid w:val="002B6D83"/>
    <w:rsid w:val="002B6F82"/>
    <w:rsid w:val="002B7B11"/>
    <w:rsid w:val="002B7FDB"/>
    <w:rsid w:val="002C0DC4"/>
    <w:rsid w:val="002C1B4F"/>
    <w:rsid w:val="002C1FF3"/>
    <w:rsid w:val="002C7150"/>
    <w:rsid w:val="002D30CC"/>
    <w:rsid w:val="002D3F24"/>
    <w:rsid w:val="002D45E5"/>
    <w:rsid w:val="002D6EA4"/>
    <w:rsid w:val="002E0B18"/>
    <w:rsid w:val="002E0E41"/>
    <w:rsid w:val="002E2131"/>
    <w:rsid w:val="002E2846"/>
    <w:rsid w:val="002E42B4"/>
    <w:rsid w:val="002E5303"/>
    <w:rsid w:val="002F3E7E"/>
    <w:rsid w:val="002F4253"/>
    <w:rsid w:val="002F4995"/>
    <w:rsid w:val="002F4FD4"/>
    <w:rsid w:val="002F6324"/>
    <w:rsid w:val="00301D8E"/>
    <w:rsid w:val="003039B0"/>
    <w:rsid w:val="00303DD5"/>
    <w:rsid w:val="00310A08"/>
    <w:rsid w:val="0031199E"/>
    <w:rsid w:val="00312CC1"/>
    <w:rsid w:val="00314ACC"/>
    <w:rsid w:val="003164FE"/>
    <w:rsid w:val="00316C37"/>
    <w:rsid w:val="00320EA3"/>
    <w:rsid w:val="00320F0B"/>
    <w:rsid w:val="0032191F"/>
    <w:rsid w:val="00323832"/>
    <w:rsid w:val="003260F4"/>
    <w:rsid w:val="00326316"/>
    <w:rsid w:val="003312FC"/>
    <w:rsid w:val="00331584"/>
    <w:rsid w:val="00332553"/>
    <w:rsid w:val="00332E47"/>
    <w:rsid w:val="00335F51"/>
    <w:rsid w:val="003361BF"/>
    <w:rsid w:val="00336BB0"/>
    <w:rsid w:val="003405F7"/>
    <w:rsid w:val="00340B58"/>
    <w:rsid w:val="00341DBB"/>
    <w:rsid w:val="00342A36"/>
    <w:rsid w:val="00342DE9"/>
    <w:rsid w:val="0034378C"/>
    <w:rsid w:val="00344C54"/>
    <w:rsid w:val="00346913"/>
    <w:rsid w:val="00346C73"/>
    <w:rsid w:val="0035059D"/>
    <w:rsid w:val="0035100C"/>
    <w:rsid w:val="00351268"/>
    <w:rsid w:val="00353B27"/>
    <w:rsid w:val="0035522A"/>
    <w:rsid w:val="00357398"/>
    <w:rsid w:val="003621D7"/>
    <w:rsid w:val="00362BB6"/>
    <w:rsid w:val="003635CF"/>
    <w:rsid w:val="003647E5"/>
    <w:rsid w:val="00365E3C"/>
    <w:rsid w:val="00371F4E"/>
    <w:rsid w:val="00371FD9"/>
    <w:rsid w:val="0037241E"/>
    <w:rsid w:val="003731CF"/>
    <w:rsid w:val="00374E38"/>
    <w:rsid w:val="003768C6"/>
    <w:rsid w:val="003769E4"/>
    <w:rsid w:val="0037765A"/>
    <w:rsid w:val="003819D3"/>
    <w:rsid w:val="00386B67"/>
    <w:rsid w:val="003875CD"/>
    <w:rsid w:val="003876C0"/>
    <w:rsid w:val="00391CDA"/>
    <w:rsid w:val="00394E42"/>
    <w:rsid w:val="00397A1F"/>
    <w:rsid w:val="003A100C"/>
    <w:rsid w:val="003A15FE"/>
    <w:rsid w:val="003A188A"/>
    <w:rsid w:val="003A3EAD"/>
    <w:rsid w:val="003A4D51"/>
    <w:rsid w:val="003A4DD0"/>
    <w:rsid w:val="003A63B5"/>
    <w:rsid w:val="003A75D2"/>
    <w:rsid w:val="003B17BD"/>
    <w:rsid w:val="003B203E"/>
    <w:rsid w:val="003B3CB2"/>
    <w:rsid w:val="003B4E8F"/>
    <w:rsid w:val="003B4E9C"/>
    <w:rsid w:val="003B54F5"/>
    <w:rsid w:val="003C29CD"/>
    <w:rsid w:val="003C2B28"/>
    <w:rsid w:val="003C3301"/>
    <w:rsid w:val="003C3464"/>
    <w:rsid w:val="003C39A5"/>
    <w:rsid w:val="003C4CD5"/>
    <w:rsid w:val="003C5612"/>
    <w:rsid w:val="003C5645"/>
    <w:rsid w:val="003C6FC2"/>
    <w:rsid w:val="003D207C"/>
    <w:rsid w:val="003D2DDC"/>
    <w:rsid w:val="003D4D19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36EF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31B5"/>
    <w:rsid w:val="0041428E"/>
    <w:rsid w:val="004142A4"/>
    <w:rsid w:val="00415D87"/>
    <w:rsid w:val="004169A3"/>
    <w:rsid w:val="00417902"/>
    <w:rsid w:val="0042073C"/>
    <w:rsid w:val="004217F4"/>
    <w:rsid w:val="00422A95"/>
    <w:rsid w:val="00424C78"/>
    <w:rsid w:val="0043186C"/>
    <w:rsid w:val="00432B3B"/>
    <w:rsid w:val="004336B0"/>
    <w:rsid w:val="00433743"/>
    <w:rsid w:val="004338C3"/>
    <w:rsid w:val="00433900"/>
    <w:rsid w:val="00433A03"/>
    <w:rsid w:val="00433AA1"/>
    <w:rsid w:val="00433EC6"/>
    <w:rsid w:val="0043442F"/>
    <w:rsid w:val="004372BB"/>
    <w:rsid w:val="0043737C"/>
    <w:rsid w:val="0043773F"/>
    <w:rsid w:val="00437AB8"/>
    <w:rsid w:val="0044049A"/>
    <w:rsid w:val="00442F57"/>
    <w:rsid w:val="0044513A"/>
    <w:rsid w:val="004469E0"/>
    <w:rsid w:val="0045316C"/>
    <w:rsid w:val="004539D5"/>
    <w:rsid w:val="00454165"/>
    <w:rsid w:val="004557DB"/>
    <w:rsid w:val="00457150"/>
    <w:rsid w:val="0045746D"/>
    <w:rsid w:val="00457F10"/>
    <w:rsid w:val="00460551"/>
    <w:rsid w:val="00467598"/>
    <w:rsid w:val="004710C1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3344"/>
    <w:rsid w:val="004A365A"/>
    <w:rsid w:val="004A3BBC"/>
    <w:rsid w:val="004A66CB"/>
    <w:rsid w:val="004A7020"/>
    <w:rsid w:val="004B0D34"/>
    <w:rsid w:val="004B2426"/>
    <w:rsid w:val="004B25DE"/>
    <w:rsid w:val="004B32B7"/>
    <w:rsid w:val="004B481E"/>
    <w:rsid w:val="004B4F74"/>
    <w:rsid w:val="004C0907"/>
    <w:rsid w:val="004C16EA"/>
    <w:rsid w:val="004C1799"/>
    <w:rsid w:val="004C1D0C"/>
    <w:rsid w:val="004C3005"/>
    <w:rsid w:val="004C3595"/>
    <w:rsid w:val="004C38C6"/>
    <w:rsid w:val="004C6DE4"/>
    <w:rsid w:val="004C6EE7"/>
    <w:rsid w:val="004D185A"/>
    <w:rsid w:val="004D6EF3"/>
    <w:rsid w:val="004E13CB"/>
    <w:rsid w:val="004E65EE"/>
    <w:rsid w:val="004E6627"/>
    <w:rsid w:val="004F0167"/>
    <w:rsid w:val="004F19D0"/>
    <w:rsid w:val="004F3D8C"/>
    <w:rsid w:val="004F4BB2"/>
    <w:rsid w:val="004F52C4"/>
    <w:rsid w:val="00501D5B"/>
    <w:rsid w:val="00502465"/>
    <w:rsid w:val="005024A6"/>
    <w:rsid w:val="00502E41"/>
    <w:rsid w:val="005047A6"/>
    <w:rsid w:val="005047C6"/>
    <w:rsid w:val="0050488E"/>
    <w:rsid w:val="00504B81"/>
    <w:rsid w:val="00504EDF"/>
    <w:rsid w:val="005051F5"/>
    <w:rsid w:val="00506025"/>
    <w:rsid w:val="00506DB6"/>
    <w:rsid w:val="00507449"/>
    <w:rsid w:val="00507ABB"/>
    <w:rsid w:val="005108F9"/>
    <w:rsid w:val="0051107C"/>
    <w:rsid w:val="00511706"/>
    <w:rsid w:val="005149AA"/>
    <w:rsid w:val="00514EA4"/>
    <w:rsid w:val="005167C5"/>
    <w:rsid w:val="0051702C"/>
    <w:rsid w:val="00517B33"/>
    <w:rsid w:val="0052084E"/>
    <w:rsid w:val="005208F3"/>
    <w:rsid w:val="00522A1E"/>
    <w:rsid w:val="00522B6B"/>
    <w:rsid w:val="00524AC8"/>
    <w:rsid w:val="00525D8D"/>
    <w:rsid w:val="00526248"/>
    <w:rsid w:val="005274A6"/>
    <w:rsid w:val="00530118"/>
    <w:rsid w:val="00531AB2"/>
    <w:rsid w:val="0053473F"/>
    <w:rsid w:val="005360EE"/>
    <w:rsid w:val="00540507"/>
    <w:rsid w:val="0054283B"/>
    <w:rsid w:val="00542AF7"/>
    <w:rsid w:val="005464F3"/>
    <w:rsid w:val="00546E2B"/>
    <w:rsid w:val="00547B49"/>
    <w:rsid w:val="00547B58"/>
    <w:rsid w:val="00547C64"/>
    <w:rsid w:val="00550BE7"/>
    <w:rsid w:val="00551BAC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43EF"/>
    <w:rsid w:val="0056489D"/>
    <w:rsid w:val="005678F7"/>
    <w:rsid w:val="00567FB6"/>
    <w:rsid w:val="005708F9"/>
    <w:rsid w:val="005726B7"/>
    <w:rsid w:val="00572700"/>
    <w:rsid w:val="005736A6"/>
    <w:rsid w:val="0057390E"/>
    <w:rsid w:val="005740A3"/>
    <w:rsid w:val="005834C9"/>
    <w:rsid w:val="00585670"/>
    <w:rsid w:val="00587E1E"/>
    <w:rsid w:val="005953EA"/>
    <w:rsid w:val="00597056"/>
    <w:rsid w:val="00597540"/>
    <w:rsid w:val="0059789F"/>
    <w:rsid w:val="005A1FE2"/>
    <w:rsid w:val="005A2763"/>
    <w:rsid w:val="005A290B"/>
    <w:rsid w:val="005A2DAB"/>
    <w:rsid w:val="005A4C98"/>
    <w:rsid w:val="005A5BAF"/>
    <w:rsid w:val="005A61C7"/>
    <w:rsid w:val="005B04A2"/>
    <w:rsid w:val="005B1869"/>
    <w:rsid w:val="005B1EC5"/>
    <w:rsid w:val="005B2ED5"/>
    <w:rsid w:val="005B3759"/>
    <w:rsid w:val="005B61E8"/>
    <w:rsid w:val="005B6370"/>
    <w:rsid w:val="005B63BE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942"/>
    <w:rsid w:val="005D269E"/>
    <w:rsid w:val="005D2755"/>
    <w:rsid w:val="005D3EC4"/>
    <w:rsid w:val="005D5D2E"/>
    <w:rsid w:val="005E0D3C"/>
    <w:rsid w:val="005E2B00"/>
    <w:rsid w:val="005E4984"/>
    <w:rsid w:val="005E594E"/>
    <w:rsid w:val="005E5CA9"/>
    <w:rsid w:val="005E6B2F"/>
    <w:rsid w:val="005F0DB8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770C"/>
    <w:rsid w:val="00600D6B"/>
    <w:rsid w:val="00601AC8"/>
    <w:rsid w:val="00601D7A"/>
    <w:rsid w:val="00606ACA"/>
    <w:rsid w:val="00607183"/>
    <w:rsid w:val="00607B43"/>
    <w:rsid w:val="00610677"/>
    <w:rsid w:val="00613891"/>
    <w:rsid w:val="006219F9"/>
    <w:rsid w:val="00625239"/>
    <w:rsid w:val="00631E3B"/>
    <w:rsid w:val="006326CA"/>
    <w:rsid w:val="00632F2D"/>
    <w:rsid w:val="00634E39"/>
    <w:rsid w:val="00635244"/>
    <w:rsid w:val="00635446"/>
    <w:rsid w:val="00635792"/>
    <w:rsid w:val="00636851"/>
    <w:rsid w:val="00636A79"/>
    <w:rsid w:val="0064069B"/>
    <w:rsid w:val="00640867"/>
    <w:rsid w:val="00642681"/>
    <w:rsid w:val="00642F99"/>
    <w:rsid w:val="006448CE"/>
    <w:rsid w:val="00646BEF"/>
    <w:rsid w:val="00650CE6"/>
    <w:rsid w:val="006518AD"/>
    <w:rsid w:val="00653283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53CD"/>
    <w:rsid w:val="00675C66"/>
    <w:rsid w:val="006808C4"/>
    <w:rsid w:val="00680B3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404"/>
    <w:rsid w:val="00692188"/>
    <w:rsid w:val="006957B1"/>
    <w:rsid w:val="006A046F"/>
    <w:rsid w:val="006A0F09"/>
    <w:rsid w:val="006A113D"/>
    <w:rsid w:val="006A229C"/>
    <w:rsid w:val="006A2D10"/>
    <w:rsid w:val="006A43C0"/>
    <w:rsid w:val="006A49E8"/>
    <w:rsid w:val="006A4BC5"/>
    <w:rsid w:val="006A644A"/>
    <w:rsid w:val="006A6989"/>
    <w:rsid w:val="006A6A40"/>
    <w:rsid w:val="006B1CF0"/>
    <w:rsid w:val="006B2CA4"/>
    <w:rsid w:val="006B3810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275E"/>
    <w:rsid w:val="006D2873"/>
    <w:rsid w:val="006D3A96"/>
    <w:rsid w:val="006D5A0D"/>
    <w:rsid w:val="006D78AD"/>
    <w:rsid w:val="006E5436"/>
    <w:rsid w:val="006E632B"/>
    <w:rsid w:val="006E6E24"/>
    <w:rsid w:val="006F05D6"/>
    <w:rsid w:val="006F25F2"/>
    <w:rsid w:val="006F41D4"/>
    <w:rsid w:val="006F422C"/>
    <w:rsid w:val="006F5DBC"/>
    <w:rsid w:val="006F6D2B"/>
    <w:rsid w:val="0070083C"/>
    <w:rsid w:val="00702275"/>
    <w:rsid w:val="00702686"/>
    <w:rsid w:val="007027F7"/>
    <w:rsid w:val="00702B9D"/>
    <w:rsid w:val="007030BA"/>
    <w:rsid w:val="007076F8"/>
    <w:rsid w:val="00707D36"/>
    <w:rsid w:val="00711898"/>
    <w:rsid w:val="00713D9A"/>
    <w:rsid w:val="00713E92"/>
    <w:rsid w:val="00714619"/>
    <w:rsid w:val="00714990"/>
    <w:rsid w:val="00715A86"/>
    <w:rsid w:val="007161E9"/>
    <w:rsid w:val="00716A0D"/>
    <w:rsid w:val="00721C6B"/>
    <w:rsid w:val="00723D42"/>
    <w:rsid w:val="00730E06"/>
    <w:rsid w:val="00731A02"/>
    <w:rsid w:val="00731E5F"/>
    <w:rsid w:val="00733B0C"/>
    <w:rsid w:val="007342D1"/>
    <w:rsid w:val="00734B87"/>
    <w:rsid w:val="00735872"/>
    <w:rsid w:val="00736A67"/>
    <w:rsid w:val="007372C6"/>
    <w:rsid w:val="0073756B"/>
    <w:rsid w:val="00740224"/>
    <w:rsid w:val="00740C95"/>
    <w:rsid w:val="007411FB"/>
    <w:rsid w:val="00743ECF"/>
    <w:rsid w:val="00744D4E"/>
    <w:rsid w:val="00745C08"/>
    <w:rsid w:val="007463C0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45C3"/>
    <w:rsid w:val="0076499D"/>
    <w:rsid w:val="007650CE"/>
    <w:rsid w:val="0076519D"/>
    <w:rsid w:val="00766E56"/>
    <w:rsid w:val="00770C36"/>
    <w:rsid w:val="007716F4"/>
    <w:rsid w:val="00773E7E"/>
    <w:rsid w:val="00774DE8"/>
    <w:rsid w:val="00776CA3"/>
    <w:rsid w:val="00782138"/>
    <w:rsid w:val="00782B2D"/>
    <w:rsid w:val="0079048B"/>
    <w:rsid w:val="00792AB7"/>
    <w:rsid w:val="007975BB"/>
    <w:rsid w:val="007976A9"/>
    <w:rsid w:val="007A3FF2"/>
    <w:rsid w:val="007A522A"/>
    <w:rsid w:val="007A6619"/>
    <w:rsid w:val="007A7269"/>
    <w:rsid w:val="007B06E5"/>
    <w:rsid w:val="007B509F"/>
    <w:rsid w:val="007B6E2E"/>
    <w:rsid w:val="007C1816"/>
    <w:rsid w:val="007C4BE2"/>
    <w:rsid w:val="007C54F6"/>
    <w:rsid w:val="007C704F"/>
    <w:rsid w:val="007C7747"/>
    <w:rsid w:val="007D1A83"/>
    <w:rsid w:val="007D4710"/>
    <w:rsid w:val="007D4A2D"/>
    <w:rsid w:val="007D4A86"/>
    <w:rsid w:val="007D4C1D"/>
    <w:rsid w:val="007D7155"/>
    <w:rsid w:val="007D7748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374"/>
    <w:rsid w:val="00800D8D"/>
    <w:rsid w:val="00803A3E"/>
    <w:rsid w:val="008057AF"/>
    <w:rsid w:val="0080636C"/>
    <w:rsid w:val="00806F41"/>
    <w:rsid w:val="00807A33"/>
    <w:rsid w:val="00812397"/>
    <w:rsid w:val="008143E0"/>
    <w:rsid w:val="00814D1D"/>
    <w:rsid w:val="0081538A"/>
    <w:rsid w:val="008160CB"/>
    <w:rsid w:val="00820DA7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4CAE"/>
    <w:rsid w:val="008378DA"/>
    <w:rsid w:val="00841870"/>
    <w:rsid w:val="00841890"/>
    <w:rsid w:val="00842436"/>
    <w:rsid w:val="00843C48"/>
    <w:rsid w:val="008455D4"/>
    <w:rsid w:val="00845A68"/>
    <w:rsid w:val="00847762"/>
    <w:rsid w:val="00853258"/>
    <w:rsid w:val="008532A2"/>
    <w:rsid w:val="00853FEF"/>
    <w:rsid w:val="00854B75"/>
    <w:rsid w:val="008614EB"/>
    <w:rsid w:val="00862622"/>
    <w:rsid w:val="008667F6"/>
    <w:rsid w:val="008711FE"/>
    <w:rsid w:val="00872F18"/>
    <w:rsid w:val="0087361D"/>
    <w:rsid w:val="00873C96"/>
    <w:rsid w:val="0087484D"/>
    <w:rsid w:val="008803D4"/>
    <w:rsid w:val="00881978"/>
    <w:rsid w:val="008825F4"/>
    <w:rsid w:val="00882EBD"/>
    <w:rsid w:val="0088313B"/>
    <w:rsid w:val="00883169"/>
    <w:rsid w:val="00886088"/>
    <w:rsid w:val="00890CE8"/>
    <w:rsid w:val="00893F97"/>
    <w:rsid w:val="00894859"/>
    <w:rsid w:val="008965D4"/>
    <w:rsid w:val="008A05F9"/>
    <w:rsid w:val="008A082A"/>
    <w:rsid w:val="008A1155"/>
    <w:rsid w:val="008A1BB9"/>
    <w:rsid w:val="008A2F8B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C00E2"/>
    <w:rsid w:val="008C34C4"/>
    <w:rsid w:val="008C39DE"/>
    <w:rsid w:val="008C5F68"/>
    <w:rsid w:val="008C622E"/>
    <w:rsid w:val="008C6BF9"/>
    <w:rsid w:val="008D1C67"/>
    <w:rsid w:val="008D4169"/>
    <w:rsid w:val="008D4AA8"/>
    <w:rsid w:val="008E0F28"/>
    <w:rsid w:val="008E1B0F"/>
    <w:rsid w:val="008E1C00"/>
    <w:rsid w:val="008E257D"/>
    <w:rsid w:val="008E2B9F"/>
    <w:rsid w:val="008E303D"/>
    <w:rsid w:val="008E3CA5"/>
    <w:rsid w:val="008E42CB"/>
    <w:rsid w:val="008E5054"/>
    <w:rsid w:val="008E7747"/>
    <w:rsid w:val="008F3075"/>
    <w:rsid w:val="008F415C"/>
    <w:rsid w:val="008F4999"/>
    <w:rsid w:val="008F73F2"/>
    <w:rsid w:val="00900338"/>
    <w:rsid w:val="00900FB2"/>
    <w:rsid w:val="00903377"/>
    <w:rsid w:val="00904572"/>
    <w:rsid w:val="0090602A"/>
    <w:rsid w:val="00906E71"/>
    <w:rsid w:val="0091044E"/>
    <w:rsid w:val="009117FE"/>
    <w:rsid w:val="00913F97"/>
    <w:rsid w:val="0091400E"/>
    <w:rsid w:val="00916EF6"/>
    <w:rsid w:val="009172E3"/>
    <w:rsid w:val="0092302A"/>
    <w:rsid w:val="0092306D"/>
    <w:rsid w:val="00925B0D"/>
    <w:rsid w:val="009306AD"/>
    <w:rsid w:val="00930C9F"/>
    <w:rsid w:val="009319BA"/>
    <w:rsid w:val="009326A2"/>
    <w:rsid w:val="00934495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5013"/>
    <w:rsid w:val="009501BF"/>
    <w:rsid w:val="0095137E"/>
    <w:rsid w:val="00952D08"/>
    <w:rsid w:val="009540C9"/>
    <w:rsid w:val="00955D49"/>
    <w:rsid w:val="00957E68"/>
    <w:rsid w:val="009614A4"/>
    <w:rsid w:val="009616D8"/>
    <w:rsid w:val="00964BEC"/>
    <w:rsid w:val="00965102"/>
    <w:rsid w:val="009700E6"/>
    <w:rsid w:val="00971A28"/>
    <w:rsid w:val="00971A55"/>
    <w:rsid w:val="00975056"/>
    <w:rsid w:val="009757F7"/>
    <w:rsid w:val="00975EF2"/>
    <w:rsid w:val="0097607A"/>
    <w:rsid w:val="00977C34"/>
    <w:rsid w:val="00980FB0"/>
    <w:rsid w:val="0098143D"/>
    <w:rsid w:val="00984528"/>
    <w:rsid w:val="00993832"/>
    <w:rsid w:val="009941CE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B5BAD"/>
    <w:rsid w:val="009C15E7"/>
    <w:rsid w:val="009C240F"/>
    <w:rsid w:val="009C5E96"/>
    <w:rsid w:val="009C7118"/>
    <w:rsid w:val="009D2652"/>
    <w:rsid w:val="009D37D6"/>
    <w:rsid w:val="009D6790"/>
    <w:rsid w:val="009D707A"/>
    <w:rsid w:val="009E01CD"/>
    <w:rsid w:val="009E1379"/>
    <w:rsid w:val="009E1AA6"/>
    <w:rsid w:val="009E3F99"/>
    <w:rsid w:val="009E5275"/>
    <w:rsid w:val="009E566C"/>
    <w:rsid w:val="009E56C8"/>
    <w:rsid w:val="009E7B76"/>
    <w:rsid w:val="009E7E58"/>
    <w:rsid w:val="009F0886"/>
    <w:rsid w:val="009F4D58"/>
    <w:rsid w:val="009F6AAD"/>
    <w:rsid w:val="009F728D"/>
    <w:rsid w:val="00A01775"/>
    <w:rsid w:val="00A01E14"/>
    <w:rsid w:val="00A03809"/>
    <w:rsid w:val="00A05513"/>
    <w:rsid w:val="00A069F5"/>
    <w:rsid w:val="00A07A5C"/>
    <w:rsid w:val="00A109B3"/>
    <w:rsid w:val="00A11094"/>
    <w:rsid w:val="00A1149A"/>
    <w:rsid w:val="00A12B05"/>
    <w:rsid w:val="00A14649"/>
    <w:rsid w:val="00A20AD2"/>
    <w:rsid w:val="00A20F11"/>
    <w:rsid w:val="00A20FAD"/>
    <w:rsid w:val="00A21D9D"/>
    <w:rsid w:val="00A236DC"/>
    <w:rsid w:val="00A24714"/>
    <w:rsid w:val="00A253E7"/>
    <w:rsid w:val="00A303C9"/>
    <w:rsid w:val="00A30704"/>
    <w:rsid w:val="00A31529"/>
    <w:rsid w:val="00A3177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4648F"/>
    <w:rsid w:val="00A50A39"/>
    <w:rsid w:val="00A51368"/>
    <w:rsid w:val="00A528AE"/>
    <w:rsid w:val="00A54AF1"/>
    <w:rsid w:val="00A54E17"/>
    <w:rsid w:val="00A55F3E"/>
    <w:rsid w:val="00A567F4"/>
    <w:rsid w:val="00A5768B"/>
    <w:rsid w:val="00A625EE"/>
    <w:rsid w:val="00A635FE"/>
    <w:rsid w:val="00A713C8"/>
    <w:rsid w:val="00A71408"/>
    <w:rsid w:val="00A7337A"/>
    <w:rsid w:val="00A7380D"/>
    <w:rsid w:val="00A7460C"/>
    <w:rsid w:val="00A74DF0"/>
    <w:rsid w:val="00A77E03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B1343"/>
    <w:rsid w:val="00AB263A"/>
    <w:rsid w:val="00AB2D8E"/>
    <w:rsid w:val="00AB3B32"/>
    <w:rsid w:val="00AB4456"/>
    <w:rsid w:val="00AB525F"/>
    <w:rsid w:val="00AB6914"/>
    <w:rsid w:val="00AB75FB"/>
    <w:rsid w:val="00AB78D6"/>
    <w:rsid w:val="00AC1EFB"/>
    <w:rsid w:val="00AC203F"/>
    <w:rsid w:val="00AC28EA"/>
    <w:rsid w:val="00AC79FD"/>
    <w:rsid w:val="00AD1F53"/>
    <w:rsid w:val="00AD2653"/>
    <w:rsid w:val="00AD2E6E"/>
    <w:rsid w:val="00AD3756"/>
    <w:rsid w:val="00AD4967"/>
    <w:rsid w:val="00AD51B6"/>
    <w:rsid w:val="00AD5394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772C"/>
    <w:rsid w:val="00B121AE"/>
    <w:rsid w:val="00B15991"/>
    <w:rsid w:val="00B20ABD"/>
    <w:rsid w:val="00B20D66"/>
    <w:rsid w:val="00B21417"/>
    <w:rsid w:val="00B21D04"/>
    <w:rsid w:val="00B2408A"/>
    <w:rsid w:val="00B24DAC"/>
    <w:rsid w:val="00B268A6"/>
    <w:rsid w:val="00B31096"/>
    <w:rsid w:val="00B408A8"/>
    <w:rsid w:val="00B41397"/>
    <w:rsid w:val="00B4170B"/>
    <w:rsid w:val="00B42900"/>
    <w:rsid w:val="00B431C7"/>
    <w:rsid w:val="00B4325E"/>
    <w:rsid w:val="00B45493"/>
    <w:rsid w:val="00B45D8C"/>
    <w:rsid w:val="00B47989"/>
    <w:rsid w:val="00B50C3B"/>
    <w:rsid w:val="00B518E6"/>
    <w:rsid w:val="00B526FB"/>
    <w:rsid w:val="00B540FF"/>
    <w:rsid w:val="00B556BC"/>
    <w:rsid w:val="00B5751F"/>
    <w:rsid w:val="00B62D4C"/>
    <w:rsid w:val="00B631D0"/>
    <w:rsid w:val="00B63811"/>
    <w:rsid w:val="00B639FB"/>
    <w:rsid w:val="00B64CAC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13B7"/>
    <w:rsid w:val="00B83127"/>
    <w:rsid w:val="00B902B7"/>
    <w:rsid w:val="00B91F8A"/>
    <w:rsid w:val="00B92656"/>
    <w:rsid w:val="00B930A4"/>
    <w:rsid w:val="00B93D37"/>
    <w:rsid w:val="00B94E60"/>
    <w:rsid w:val="00B95D43"/>
    <w:rsid w:val="00B96B51"/>
    <w:rsid w:val="00B97E5D"/>
    <w:rsid w:val="00BA15FF"/>
    <w:rsid w:val="00BA1C23"/>
    <w:rsid w:val="00BA1FA6"/>
    <w:rsid w:val="00BA2616"/>
    <w:rsid w:val="00BA4CD1"/>
    <w:rsid w:val="00BA6001"/>
    <w:rsid w:val="00BA64EA"/>
    <w:rsid w:val="00BA7D1C"/>
    <w:rsid w:val="00BA7E9C"/>
    <w:rsid w:val="00BB005A"/>
    <w:rsid w:val="00BB03ED"/>
    <w:rsid w:val="00BB1B65"/>
    <w:rsid w:val="00BB3A64"/>
    <w:rsid w:val="00BB3B08"/>
    <w:rsid w:val="00BC031E"/>
    <w:rsid w:val="00BC0D02"/>
    <w:rsid w:val="00BC15C2"/>
    <w:rsid w:val="00BC36BB"/>
    <w:rsid w:val="00BD099A"/>
    <w:rsid w:val="00BD406B"/>
    <w:rsid w:val="00BD4578"/>
    <w:rsid w:val="00BD4CE1"/>
    <w:rsid w:val="00BD5016"/>
    <w:rsid w:val="00BD60E2"/>
    <w:rsid w:val="00BE0D35"/>
    <w:rsid w:val="00BE1757"/>
    <w:rsid w:val="00BE2444"/>
    <w:rsid w:val="00BE2D97"/>
    <w:rsid w:val="00BE3EAC"/>
    <w:rsid w:val="00BE42F2"/>
    <w:rsid w:val="00BE5B1E"/>
    <w:rsid w:val="00BE649F"/>
    <w:rsid w:val="00BF021F"/>
    <w:rsid w:val="00BF026E"/>
    <w:rsid w:val="00BF4B01"/>
    <w:rsid w:val="00BF501D"/>
    <w:rsid w:val="00BF5115"/>
    <w:rsid w:val="00C0069B"/>
    <w:rsid w:val="00C01692"/>
    <w:rsid w:val="00C01F2E"/>
    <w:rsid w:val="00C04407"/>
    <w:rsid w:val="00C06DFC"/>
    <w:rsid w:val="00C074C9"/>
    <w:rsid w:val="00C07958"/>
    <w:rsid w:val="00C07A46"/>
    <w:rsid w:val="00C07C9B"/>
    <w:rsid w:val="00C101AF"/>
    <w:rsid w:val="00C114D3"/>
    <w:rsid w:val="00C14192"/>
    <w:rsid w:val="00C17B88"/>
    <w:rsid w:val="00C23E4E"/>
    <w:rsid w:val="00C24120"/>
    <w:rsid w:val="00C2595E"/>
    <w:rsid w:val="00C2768F"/>
    <w:rsid w:val="00C35EFE"/>
    <w:rsid w:val="00C4051A"/>
    <w:rsid w:val="00C40824"/>
    <w:rsid w:val="00C40EA9"/>
    <w:rsid w:val="00C42BFB"/>
    <w:rsid w:val="00C42ED2"/>
    <w:rsid w:val="00C433AF"/>
    <w:rsid w:val="00C438F8"/>
    <w:rsid w:val="00C45A73"/>
    <w:rsid w:val="00C46178"/>
    <w:rsid w:val="00C478A7"/>
    <w:rsid w:val="00C506EB"/>
    <w:rsid w:val="00C51348"/>
    <w:rsid w:val="00C51ABB"/>
    <w:rsid w:val="00C529C8"/>
    <w:rsid w:val="00C53566"/>
    <w:rsid w:val="00C55168"/>
    <w:rsid w:val="00C55588"/>
    <w:rsid w:val="00C5583F"/>
    <w:rsid w:val="00C57899"/>
    <w:rsid w:val="00C60E44"/>
    <w:rsid w:val="00C629D8"/>
    <w:rsid w:val="00C62C5C"/>
    <w:rsid w:val="00C6478B"/>
    <w:rsid w:val="00C66E3E"/>
    <w:rsid w:val="00C67A6C"/>
    <w:rsid w:val="00C702B0"/>
    <w:rsid w:val="00C73CE0"/>
    <w:rsid w:val="00C76AE1"/>
    <w:rsid w:val="00C76D2C"/>
    <w:rsid w:val="00C77E9F"/>
    <w:rsid w:val="00C804D2"/>
    <w:rsid w:val="00C838CB"/>
    <w:rsid w:val="00C83FF8"/>
    <w:rsid w:val="00C848D8"/>
    <w:rsid w:val="00C84E84"/>
    <w:rsid w:val="00C8731F"/>
    <w:rsid w:val="00C87571"/>
    <w:rsid w:val="00C90635"/>
    <w:rsid w:val="00C90C8B"/>
    <w:rsid w:val="00C946F2"/>
    <w:rsid w:val="00C9508D"/>
    <w:rsid w:val="00C95AB5"/>
    <w:rsid w:val="00C96E7C"/>
    <w:rsid w:val="00C97666"/>
    <w:rsid w:val="00C976B2"/>
    <w:rsid w:val="00C978D5"/>
    <w:rsid w:val="00C97A7A"/>
    <w:rsid w:val="00CA45F5"/>
    <w:rsid w:val="00CA4A37"/>
    <w:rsid w:val="00CA690C"/>
    <w:rsid w:val="00CA69AA"/>
    <w:rsid w:val="00CB14AC"/>
    <w:rsid w:val="00CB3698"/>
    <w:rsid w:val="00CB5B40"/>
    <w:rsid w:val="00CB651D"/>
    <w:rsid w:val="00CB68ED"/>
    <w:rsid w:val="00CB70B8"/>
    <w:rsid w:val="00CB7702"/>
    <w:rsid w:val="00CC0FBE"/>
    <w:rsid w:val="00CC26F6"/>
    <w:rsid w:val="00CC4864"/>
    <w:rsid w:val="00CC4F47"/>
    <w:rsid w:val="00CC5DCC"/>
    <w:rsid w:val="00CC7FB8"/>
    <w:rsid w:val="00CD0C47"/>
    <w:rsid w:val="00CD0C7D"/>
    <w:rsid w:val="00CD16EC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58B9"/>
    <w:rsid w:val="00CF5FBF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72B1"/>
    <w:rsid w:val="00D401CC"/>
    <w:rsid w:val="00D404BE"/>
    <w:rsid w:val="00D47CC3"/>
    <w:rsid w:val="00D5127D"/>
    <w:rsid w:val="00D53B03"/>
    <w:rsid w:val="00D5654A"/>
    <w:rsid w:val="00D573C1"/>
    <w:rsid w:val="00D578CA"/>
    <w:rsid w:val="00D6024E"/>
    <w:rsid w:val="00D61418"/>
    <w:rsid w:val="00D61992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81E43"/>
    <w:rsid w:val="00D82C0E"/>
    <w:rsid w:val="00D82DB3"/>
    <w:rsid w:val="00D85577"/>
    <w:rsid w:val="00D86469"/>
    <w:rsid w:val="00D865EA"/>
    <w:rsid w:val="00D91048"/>
    <w:rsid w:val="00D913A7"/>
    <w:rsid w:val="00D95116"/>
    <w:rsid w:val="00DA0E60"/>
    <w:rsid w:val="00DA13FD"/>
    <w:rsid w:val="00DA17D1"/>
    <w:rsid w:val="00DA18A2"/>
    <w:rsid w:val="00DA32ED"/>
    <w:rsid w:val="00DA405D"/>
    <w:rsid w:val="00DA468F"/>
    <w:rsid w:val="00DA622C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82C"/>
    <w:rsid w:val="00DD4E49"/>
    <w:rsid w:val="00DD5A07"/>
    <w:rsid w:val="00DE0334"/>
    <w:rsid w:val="00DE1CAD"/>
    <w:rsid w:val="00DE1E9E"/>
    <w:rsid w:val="00DE4C02"/>
    <w:rsid w:val="00DE6189"/>
    <w:rsid w:val="00DE685F"/>
    <w:rsid w:val="00DE6E19"/>
    <w:rsid w:val="00DE777E"/>
    <w:rsid w:val="00DF089E"/>
    <w:rsid w:val="00DF35B0"/>
    <w:rsid w:val="00DF5EED"/>
    <w:rsid w:val="00DF614E"/>
    <w:rsid w:val="00DF7776"/>
    <w:rsid w:val="00E00CD7"/>
    <w:rsid w:val="00E01C38"/>
    <w:rsid w:val="00E0202C"/>
    <w:rsid w:val="00E02A35"/>
    <w:rsid w:val="00E0335B"/>
    <w:rsid w:val="00E0446A"/>
    <w:rsid w:val="00E05160"/>
    <w:rsid w:val="00E07717"/>
    <w:rsid w:val="00E105B5"/>
    <w:rsid w:val="00E10E76"/>
    <w:rsid w:val="00E124AF"/>
    <w:rsid w:val="00E13088"/>
    <w:rsid w:val="00E14969"/>
    <w:rsid w:val="00E14B92"/>
    <w:rsid w:val="00E14DEB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9A4"/>
    <w:rsid w:val="00E3092F"/>
    <w:rsid w:val="00E31F60"/>
    <w:rsid w:val="00E37531"/>
    <w:rsid w:val="00E4086D"/>
    <w:rsid w:val="00E40BFF"/>
    <w:rsid w:val="00E418F3"/>
    <w:rsid w:val="00E44D23"/>
    <w:rsid w:val="00E47553"/>
    <w:rsid w:val="00E508DE"/>
    <w:rsid w:val="00E53F7D"/>
    <w:rsid w:val="00E553B5"/>
    <w:rsid w:val="00E55BC1"/>
    <w:rsid w:val="00E56616"/>
    <w:rsid w:val="00E5755C"/>
    <w:rsid w:val="00E609AA"/>
    <w:rsid w:val="00E609F9"/>
    <w:rsid w:val="00E60E04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3301"/>
    <w:rsid w:val="00E741F4"/>
    <w:rsid w:val="00E7476F"/>
    <w:rsid w:val="00E757DA"/>
    <w:rsid w:val="00E77F66"/>
    <w:rsid w:val="00E8037C"/>
    <w:rsid w:val="00E81404"/>
    <w:rsid w:val="00E815E8"/>
    <w:rsid w:val="00E81C17"/>
    <w:rsid w:val="00E81C32"/>
    <w:rsid w:val="00E839E2"/>
    <w:rsid w:val="00E85142"/>
    <w:rsid w:val="00E86A96"/>
    <w:rsid w:val="00E90915"/>
    <w:rsid w:val="00E91B9C"/>
    <w:rsid w:val="00E92327"/>
    <w:rsid w:val="00E93211"/>
    <w:rsid w:val="00E9481C"/>
    <w:rsid w:val="00E94BEF"/>
    <w:rsid w:val="00EA0C72"/>
    <w:rsid w:val="00EA163B"/>
    <w:rsid w:val="00EA2C43"/>
    <w:rsid w:val="00EA3A4E"/>
    <w:rsid w:val="00EA3EFD"/>
    <w:rsid w:val="00EA5F0B"/>
    <w:rsid w:val="00EA6E90"/>
    <w:rsid w:val="00EA77B5"/>
    <w:rsid w:val="00EB1125"/>
    <w:rsid w:val="00EB45EA"/>
    <w:rsid w:val="00EB4BF4"/>
    <w:rsid w:val="00EB531D"/>
    <w:rsid w:val="00EC0A84"/>
    <w:rsid w:val="00EC19B2"/>
    <w:rsid w:val="00EC45FF"/>
    <w:rsid w:val="00EC5BFA"/>
    <w:rsid w:val="00EC635D"/>
    <w:rsid w:val="00EC7929"/>
    <w:rsid w:val="00ED17F7"/>
    <w:rsid w:val="00ED1FD4"/>
    <w:rsid w:val="00ED20F7"/>
    <w:rsid w:val="00ED4083"/>
    <w:rsid w:val="00ED4EF3"/>
    <w:rsid w:val="00ED7335"/>
    <w:rsid w:val="00EE52FE"/>
    <w:rsid w:val="00EF0A0A"/>
    <w:rsid w:val="00EF0B79"/>
    <w:rsid w:val="00EF2D35"/>
    <w:rsid w:val="00EF3930"/>
    <w:rsid w:val="00EF3A39"/>
    <w:rsid w:val="00EF5DAE"/>
    <w:rsid w:val="00EF704B"/>
    <w:rsid w:val="00F00889"/>
    <w:rsid w:val="00F01926"/>
    <w:rsid w:val="00F04E57"/>
    <w:rsid w:val="00F07F25"/>
    <w:rsid w:val="00F11311"/>
    <w:rsid w:val="00F11416"/>
    <w:rsid w:val="00F11845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99"/>
    <w:rsid w:val="00F25990"/>
    <w:rsid w:val="00F31AD6"/>
    <w:rsid w:val="00F31ED9"/>
    <w:rsid w:val="00F33E4E"/>
    <w:rsid w:val="00F344D9"/>
    <w:rsid w:val="00F347DA"/>
    <w:rsid w:val="00F3559B"/>
    <w:rsid w:val="00F35673"/>
    <w:rsid w:val="00F36E1A"/>
    <w:rsid w:val="00F36F4C"/>
    <w:rsid w:val="00F43AC2"/>
    <w:rsid w:val="00F44642"/>
    <w:rsid w:val="00F46A88"/>
    <w:rsid w:val="00F470B3"/>
    <w:rsid w:val="00F4741F"/>
    <w:rsid w:val="00F47EAA"/>
    <w:rsid w:val="00F50506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3590"/>
    <w:rsid w:val="00F648CF"/>
    <w:rsid w:val="00F6524A"/>
    <w:rsid w:val="00F6531D"/>
    <w:rsid w:val="00F675E0"/>
    <w:rsid w:val="00F706CA"/>
    <w:rsid w:val="00F713C4"/>
    <w:rsid w:val="00F7162B"/>
    <w:rsid w:val="00F77D8D"/>
    <w:rsid w:val="00F80E14"/>
    <w:rsid w:val="00F81009"/>
    <w:rsid w:val="00F81588"/>
    <w:rsid w:val="00F8505C"/>
    <w:rsid w:val="00F851B7"/>
    <w:rsid w:val="00F85255"/>
    <w:rsid w:val="00F8578F"/>
    <w:rsid w:val="00F861F1"/>
    <w:rsid w:val="00F86FA3"/>
    <w:rsid w:val="00F903DF"/>
    <w:rsid w:val="00F933EC"/>
    <w:rsid w:val="00F9340A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4547"/>
    <w:rsid w:val="00FA656E"/>
    <w:rsid w:val="00FB130B"/>
    <w:rsid w:val="00FB4262"/>
    <w:rsid w:val="00FB637F"/>
    <w:rsid w:val="00FB7F8F"/>
    <w:rsid w:val="00FC1613"/>
    <w:rsid w:val="00FC2569"/>
    <w:rsid w:val="00FC2E73"/>
    <w:rsid w:val="00FC4AF4"/>
    <w:rsid w:val="00FC6C35"/>
    <w:rsid w:val="00FC77A3"/>
    <w:rsid w:val="00FD1D8F"/>
    <w:rsid w:val="00FD2CC0"/>
    <w:rsid w:val="00FD4F36"/>
    <w:rsid w:val="00FD6890"/>
    <w:rsid w:val="00FE0EEF"/>
    <w:rsid w:val="00FE2A3A"/>
    <w:rsid w:val="00FE3DEC"/>
    <w:rsid w:val="00FE419D"/>
    <w:rsid w:val="00FE4202"/>
    <w:rsid w:val="00FE6984"/>
    <w:rsid w:val="00FF10CB"/>
    <w:rsid w:val="00FF44EE"/>
    <w:rsid w:val="00FF56BC"/>
    <w:rsid w:val="00FF5C9B"/>
    <w:rsid w:val="00FF7D1E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84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142A4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bCs w:val="0"/>
      <w:color w:val="000000"/>
      <w:sz w:val="40"/>
      <w:szCs w:val="2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bCs w:val="0"/>
      <w:color w:val="000000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86088"/>
    <w:pPr>
      <w:keepNext/>
      <w:outlineLvl w:val="5"/>
    </w:pPr>
    <w:rPr>
      <w:rFonts w:ascii="Times New Roman" w:hAnsi="Times New Roman" w:cs="Times New Roman"/>
      <w:b w:val="0"/>
      <w:bCs w:val="0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9A66C0"/>
    <w:pPr>
      <w:ind w:firstLine="708"/>
      <w:jc w:val="both"/>
    </w:pPr>
    <w:rPr>
      <w:rFonts w:ascii="Times New Roman" w:hAnsi="Times New Roman" w:cs="Times New Roman"/>
      <w:b w:val="0"/>
      <w:bCs w:val="0"/>
      <w:sz w:val="24"/>
      <w:szCs w:val="20"/>
    </w:rPr>
  </w:style>
  <w:style w:type="table" w:styleId="Tabelacomgrade">
    <w:name w:val="Table Grid"/>
    <w:basedOn w:val="Tabelanormal"/>
    <w:rsid w:val="00CE7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Corpodetexto">
    <w:name w:val="Body Text"/>
    <w:basedOn w:val="Normal"/>
    <w:rsid w:val="004142A4"/>
    <w:pPr>
      <w:spacing w:after="120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styleId="Ttulo">
    <w:name w:val="Title"/>
    <w:basedOn w:val="Normal"/>
    <w:qFormat/>
    <w:rsid w:val="004142A4"/>
    <w:pPr>
      <w:jc w:val="center"/>
    </w:pPr>
    <w:rPr>
      <w:rFonts w:ascii="Times New Roman" w:hAnsi="Times New Roman" w:cs="Times New Roman"/>
      <w:bCs w:val="0"/>
      <w:sz w:val="36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b w:val="0"/>
      <w:bCs w:val="0"/>
      <w:sz w:val="20"/>
      <w:szCs w:val="20"/>
    </w:rPr>
  </w:style>
  <w:style w:type="paragraph" w:styleId="Textodebalo">
    <w:name w:val="Balloon Text"/>
    <w:basedOn w:val="Normal"/>
    <w:semiHidden/>
    <w:rsid w:val="008A1155"/>
    <w:rPr>
      <w:rFonts w:ascii="Tahoma" w:hAnsi="Tahoma" w:cs="Tahoma"/>
      <w:b w:val="0"/>
      <w:bCs w:val="0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color w:val="000000"/>
      <w:sz w:val="24"/>
    </w:rPr>
  </w:style>
  <w:style w:type="character" w:customStyle="1" w:styleId="RecuodecorpodetextoChar">
    <w:name w:val="Recuo de corpo de texto Char"/>
    <w:link w:val="Recuodecorpodetexto"/>
    <w:uiPriority w:val="99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F851B7"/>
    <w:pPr>
      <w:ind w:left="2832"/>
      <w:jc w:val="both"/>
    </w:pPr>
    <w:rPr>
      <w:rFonts w:ascii="Arial" w:hAnsi="Arial" w:cs="Arial"/>
      <w:bCs w:val="0"/>
      <w:i/>
      <w:color w:val="00000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851B7"/>
    <w:rPr>
      <w:rFonts w:ascii="Arial" w:hAnsi="Arial" w:cs="Arial"/>
      <w:b/>
      <w:i/>
      <w:color w:val="000000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851B7"/>
    <w:rPr>
      <w:rFonts w:ascii="Arial" w:hAnsi="Arial" w:cs="Arial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semiHidden/>
    <w:unhideWhenUsed/>
    <w:rsid w:val="0088608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886088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tulo6Char">
    <w:name w:val="Título 6 Char"/>
    <w:basedOn w:val="Fontepargpadro"/>
    <w:link w:val="Ttulo6"/>
    <w:rsid w:val="00886088"/>
    <w:rPr>
      <w:sz w:val="26"/>
    </w:rPr>
  </w:style>
  <w:style w:type="paragraph" w:customStyle="1" w:styleId="Style2">
    <w:name w:val="Style2"/>
    <w:basedOn w:val="Normal"/>
    <w:uiPriority w:val="99"/>
    <w:rsid w:val="00CF5FBF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b w:val="0"/>
      <w:bCs w:val="0"/>
      <w:sz w:val="24"/>
    </w:rPr>
  </w:style>
  <w:style w:type="character" w:customStyle="1" w:styleId="FontStyle11">
    <w:name w:val="Font Style11"/>
    <w:uiPriority w:val="99"/>
    <w:rsid w:val="00CF5FB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CF5FB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cretaria\Desktop\PAPEL%20TIMBRADO%20%20correto%202017_wordmaismoderno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FAF5-4D72-4D38-B88D-A1767426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 correto 2017_wordmaismoderno (1)</Template>
  <TotalTime>1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3080</CharactersWithSpaces>
  <SharedDoc>false</SharedDoc>
  <HLinks>
    <vt:vector size="12" baseType="variant">
      <vt:variant>
        <vt:i4>4915205</vt:i4>
      </vt:variant>
      <vt:variant>
        <vt:i4>3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  <vt:variant>
        <vt:i4>7536708</vt:i4>
      </vt:variant>
      <vt:variant>
        <vt:i4>0</vt:i4>
      </vt:variant>
      <vt:variant>
        <vt:i4>0</vt:i4>
      </vt:variant>
      <vt:variant>
        <vt:i4>5</vt:i4>
      </vt:variant>
      <vt:variant>
        <vt:lpwstr>mailto:prefeita@lourdes.sp.gov.br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creator>root</dc:creator>
  <cp:lastModifiedBy>User</cp:lastModifiedBy>
  <cp:revision>3</cp:revision>
  <cp:lastPrinted>2019-10-29T19:28:00Z</cp:lastPrinted>
  <dcterms:created xsi:type="dcterms:W3CDTF">2020-02-27T19:05:00Z</dcterms:created>
  <dcterms:modified xsi:type="dcterms:W3CDTF">2020-03-02T11:33:00Z</dcterms:modified>
</cp:coreProperties>
</file>