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2B8" w:rsidRDefault="005032B8" w:rsidP="005032B8">
      <w:pPr>
        <w:jc w:val="center"/>
        <w:rPr>
          <w:rFonts w:ascii="Arial" w:hAnsi="Arial" w:cs="Arial"/>
          <w:sz w:val="24"/>
        </w:rPr>
      </w:pPr>
    </w:p>
    <w:p w:rsidR="00CB31F0" w:rsidRDefault="00CB31F0" w:rsidP="004250DC">
      <w:pPr>
        <w:jc w:val="center"/>
        <w:rPr>
          <w:rFonts w:ascii="Arial" w:hAnsi="Arial" w:cs="Arial"/>
          <w:sz w:val="24"/>
        </w:rPr>
      </w:pPr>
    </w:p>
    <w:p w:rsidR="00C95BBE" w:rsidRDefault="00C95BBE" w:rsidP="00C95BBE">
      <w:pPr>
        <w:jc w:val="center"/>
        <w:rPr>
          <w:rFonts w:ascii="Arial" w:hAnsi="Arial" w:cs="Arial"/>
          <w:sz w:val="24"/>
        </w:rPr>
      </w:pPr>
    </w:p>
    <w:p w:rsidR="00C95BBE" w:rsidRDefault="00C95BBE" w:rsidP="00C95BBE">
      <w:pPr>
        <w:jc w:val="center"/>
        <w:rPr>
          <w:rFonts w:ascii="Arial" w:hAnsi="Arial" w:cs="Arial"/>
          <w:sz w:val="24"/>
        </w:rPr>
      </w:pPr>
    </w:p>
    <w:p w:rsidR="00483B42" w:rsidRPr="008017BE" w:rsidRDefault="00483B42" w:rsidP="00483B4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38/2021</w:t>
      </w:r>
    </w:p>
    <w:p w:rsidR="00483B42" w:rsidRDefault="00483B42" w:rsidP="00483B42">
      <w:pPr>
        <w:rPr>
          <w:rFonts w:ascii="Arial" w:hAnsi="Arial" w:cs="Arial"/>
          <w:sz w:val="24"/>
        </w:rPr>
      </w:pPr>
    </w:p>
    <w:p w:rsidR="00483B42" w:rsidRDefault="00483B42" w:rsidP="00483B42">
      <w:pPr>
        <w:rPr>
          <w:rFonts w:ascii="Arial" w:hAnsi="Arial" w:cs="Arial"/>
          <w:sz w:val="24"/>
        </w:rPr>
      </w:pPr>
    </w:p>
    <w:p w:rsidR="00483B42" w:rsidRPr="008017BE" w:rsidRDefault="00483B42" w:rsidP="00483B42">
      <w:pPr>
        <w:rPr>
          <w:rFonts w:ascii="Arial" w:hAnsi="Arial" w:cs="Arial"/>
          <w:sz w:val="24"/>
        </w:rPr>
      </w:pPr>
    </w:p>
    <w:p w:rsidR="00483B42" w:rsidRPr="008017BE" w:rsidRDefault="00483B42" w:rsidP="00483B42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Suplementar</w:t>
      </w:r>
    </w:p>
    <w:p w:rsidR="00483B42" w:rsidRDefault="00483B42" w:rsidP="00483B42">
      <w:pPr>
        <w:jc w:val="both"/>
        <w:rPr>
          <w:rFonts w:ascii="Arial" w:hAnsi="Arial" w:cs="Arial"/>
          <w:sz w:val="24"/>
        </w:rPr>
      </w:pPr>
    </w:p>
    <w:p w:rsidR="00483B42" w:rsidRPr="008017BE" w:rsidRDefault="00483B42" w:rsidP="00483B42">
      <w:pPr>
        <w:jc w:val="both"/>
        <w:rPr>
          <w:rFonts w:ascii="Arial" w:hAnsi="Arial" w:cs="Arial"/>
          <w:sz w:val="24"/>
        </w:rPr>
      </w:pPr>
    </w:p>
    <w:p w:rsidR="00483B42" w:rsidRPr="008017BE" w:rsidRDefault="00483B42" w:rsidP="00483B4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483B42" w:rsidRPr="008017BE" w:rsidRDefault="00483B42" w:rsidP="00483B42">
      <w:pPr>
        <w:rPr>
          <w:rFonts w:ascii="Arial" w:hAnsi="Arial" w:cs="Arial"/>
          <w:sz w:val="24"/>
        </w:rPr>
      </w:pPr>
    </w:p>
    <w:p w:rsidR="00483B42" w:rsidRDefault="00483B42" w:rsidP="00483B4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483B42" w:rsidRPr="008017BE" w:rsidRDefault="00483B42" w:rsidP="00483B4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483B42" w:rsidRPr="008017BE" w:rsidRDefault="00483B42" w:rsidP="00483B42">
      <w:pPr>
        <w:rPr>
          <w:rFonts w:ascii="Arial" w:hAnsi="Arial" w:cs="Arial"/>
          <w:sz w:val="24"/>
        </w:rPr>
      </w:pPr>
    </w:p>
    <w:p w:rsidR="00483B42" w:rsidRPr="008017BE" w:rsidRDefault="00483B42" w:rsidP="00483B42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483B42" w:rsidRDefault="00483B42" w:rsidP="00483B4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suplementar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60.000,00 (sessenta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 seguinte dotação do orçamento vigente:</w:t>
      </w:r>
    </w:p>
    <w:p w:rsidR="00483B42" w:rsidRDefault="00483B42" w:rsidP="00483B42">
      <w:pPr>
        <w:jc w:val="both"/>
        <w:rPr>
          <w:rFonts w:ascii="Arial" w:hAnsi="Arial" w:cs="Arial"/>
          <w:sz w:val="24"/>
        </w:rPr>
      </w:pPr>
    </w:p>
    <w:p w:rsidR="00483B42" w:rsidRPr="00D62FA2" w:rsidRDefault="00483B42" w:rsidP="00483B42">
      <w:pPr>
        <w:jc w:val="both"/>
        <w:rPr>
          <w:rFonts w:ascii="Arial" w:hAnsi="Arial" w:cs="Arial"/>
          <w:b/>
          <w:sz w:val="24"/>
        </w:rPr>
      </w:pPr>
      <w:r w:rsidRPr="00D62FA2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8 – DIVISÃO DE OBRAS, SERVIÇOS URBANOS E TRÂNSITO</w:t>
      </w:r>
    </w:p>
    <w:p w:rsidR="00483B42" w:rsidRPr="00D62FA2" w:rsidRDefault="00483B42" w:rsidP="00483B42">
      <w:pPr>
        <w:jc w:val="both"/>
        <w:rPr>
          <w:rFonts w:ascii="Arial" w:hAnsi="Arial" w:cs="Arial"/>
          <w:b/>
          <w:sz w:val="24"/>
        </w:rPr>
      </w:pPr>
      <w:r w:rsidRPr="00D62FA2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802</w:t>
      </w:r>
      <w:r w:rsidRPr="00D62FA2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RUAS E AVENIDAS</w:t>
      </w:r>
    </w:p>
    <w:p w:rsidR="00483B42" w:rsidRPr="009F6211" w:rsidRDefault="00483B42" w:rsidP="00483B4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15.451.0024.1009.</w:t>
      </w:r>
      <w:r w:rsidRPr="009F6211">
        <w:rPr>
          <w:rFonts w:ascii="Arial" w:hAnsi="Arial" w:cs="Arial"/>
          <w:sz w:val="24"/>
        </w:rPr>
        <w:t xml:space="preserve">0000 – </w:t>
      </w:r>
      <w:r>
        <w:rPr>
          <w:rFonts w:ascii="Arial" w:hAnsi="Arial" w:cs="Arial"/>
          <w:sz w:val="24"/>
        </w:rPr>
        <w:t xml:space="preserve">Ampliação das Redes Elétricas </w:t>
      </w:r>
    </w:p>
    <w:p w:rsidR="00483B42" w:rsidRDefault="00483B42" w:rsidP="00483B4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226 – 44905100 – Obras e Instalações........................................................R$   60.000,00</w:t>
      </w:r>
    </w:p>
    <w:p w:rsidR="00483B42" w:rsidRPr="00C7007E" w:rsidRDefault="00483B42" w:rsidP="00483B42">
      <w:pPr>
        <w:jc w:val="both"/>
        <w:rPr>
          <w:rFonts w:ascii="Arial" w:hAnsi="Arial" w:cs="Arial"/>
          <w:sz w:val="24"/>
        </w:rPr>
      </w:pPr>
    </w:p>
    <w:p w:rsidR="00483B42" w:rsidRDefault="00483B42" w:rsidP="00483B42">
      <w:pPr>
        <w:ind w:firstLine="2124"/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Art. 2º - O crédito aberto pelo artigo anterior será coberto com recursos provenientes</w:t>
      </w:r>
      <w:r>
        <w:rPr>
          <w:rFonts w:ascii="Arial" w:hAnsi="Arial" w:cs="Arial"/>
          <w:sz w:val="24"/>
        </w:rPr>
        <w:t xml:space="preserve"> da anulação parcial das seguintes dotações do orçamento vigente:</w:t>
      </w:r>
    </w:p>
    <w:p w:rsidR="00483B42" w:rsidRDefault="00483B42" w:rsidP="00483B42">
      <w:pPr>
        <w:rPr>
          <w:rFonts w:ascii="Arial" w:hAnsi="Arial" w:cs="Arial"/>
          <w:b/>
          <w:sz w:val="24"/>
        </w:rPr>
      </w:pPr>
    </w:p>
    <w:p w:rsidR="00483B42" w:rsidRPr="00D52A6E" w:rsidRDefault="00483B42" w:rsidP="00483B42">
      <w:pPr>
        <w:rPr>
          <w:rFonts w:ascii="Arial" w:hAnsi="Arial" w:cs="Arial"/>
          <w:b/>
          <w:sz w:val="24"/>
        </w:rPr>
      </w:pPr>
      <w:r w:rsidRPr="00D52A6E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1</w:t>
      </w:r>
      <w:r w:rsidRPr="00D52A6E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PODER EXECUTIVO</w:t>
      </w:r>
    </w:p>
    <w:p w:rsidR="00483B42" w:rsidRDefault="00483B42" w:rsidP="00483B42">
      <w:pPr>
        <w:rPr>
          <w:rFonts w:ascii="Arial" w:hAnsi="Arial" w:cs="Arial"/>
          <w:b/>
          <w:sz w:val="24"/>
        </w:rPr>
      </w:pPr>
      <w:r w:rsidRPr="00D52A6E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1</w:t>
      </w:r>
      <w:r w:rsidRPr="00D52A6E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2</w:t>
      </w:r>
      <w:r w:rsidRPr="00D52A6E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FUNDO SOCIAL DE SOLIDARIEDADE</w:t>
      </w:r>
    </w:p>
    <w:p w:rsidR="00483B42" w:rsidRDefault="00483B42" w:rsidP="00483B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04.122.0003.2006.0000 – Atividades do Projeto Geração de Renda</w:t>
      </w:r>
    </w:p>
    <w:p w:rsidR="00483B42" w:rsidRDefault="00483B42" w:rsidP="00483B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024 – 33903000 – Material de Consumo........................................................R$    5.000,00</w:t>
      </w:r>
    </w:p>
    <w:p w:rsidR="00483B42" w:rsidRPr="000B5B17" w:rsidRDefault="00483B42" w:rsidP="00483B4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025 – 33903900 – Outros Serviços de Terceiros – Pessoa Jurídica..............R$    5.000,00</w:t>
      </w:r>
    </w:p>
    <w:p w:rsidR="00483B42" w:rsidRPr="00D52A6E" w:rsidRDefault="00483B42" w:rsidP="00483B42">
      <w:pPr>
        <w:rPr>
          <w:rFonts w:ascii="Arial" w:hAnsi="Arial" w:cs="Arial"/>
          <w:b/>
          <w:sz w:val="24"/>
        </w:rPr>
      </w:pPr>
      <w:r w:rsidRPr="00D52A6E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3</w:t>
      </w:r>
      <w:r w:rsidRPr="00D52A6E">
        <w:rPr>
          <w:rFonts w:ascii="Arial" w:hAnsi="Arial" w:cs="Arial"/>
          <w:b/>
          <w:sz w:val="24"/>
        </w:rPr>
        <w:t xml:space="preserve"> – DIVISÃO MUNICIPAL DE </w:t>
      </w:r>
      <w:r>
        <w:rPr>
          <w:rFonts w:ascii="Arial" w:hAnsi="Arial" w:cs="Arial"/>
          <w:b/>
          <w:sz w:val="24"/>
        </w:rPr>
        <w:t>AGRICULTURA E MEIO AMBIENTE</w:t>
      </w:r>
    </w:p>
    <w:p w:rsidR="00483B42" w:rsidRDefault="00483B42" w:rsidP="00483B42">
      <w:pPr>
        <w:rPr>
          <w:rFonts w:ascii="Arial" w:hAnsi="Arial" w:cs="Arial"/>
          <w:b/>
          <w:sz w:val="24"/>
        </w:rPr>
      </w:pPr>
      <w:r w:rsidRPr="00D52A6E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3</w:t>
      </w:r>
      <w:r w:rsidRPr="00D52A6E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1</w:t>
      </w:r>
      <w:r w:rsidRPr="00D52A6E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AGRICULTURA E MEIO AMBIENTE</w:t>
      </w:r>
    </w:p>
    <w:p w:rsidR="00483B42" w:rsidRDefault="00483B42" w:rsidP="00483B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20.606.0006.1004.0000 – Fomento às Cadeias do Grão e Leite</w:t>
      </w:r>
    </w:p>
    <w:p w:rsidR="00483B42" w:rsidRDefault="00483B42" w:rsidP="00483B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054 – 44905200 – Equipamentos e Material Permanente...............................R</w:t>
      </w:r>
      <w:proofErr w:type="gramStart"/>
      <w:r>
        <w:rPr>
          <w:rFonts w:ascii="Arial" w:hAnsi="Arial" w:cs="Arial"/>
          <w:sz w:val="24"/>
        </w:rPr>
        <w:t>$  50.000</w:t>
      </w:r>
      <w:proofErr w:type="gramEnd"/>
      <w:r>
        <w:rPr>
          <w:rFonts w:ascii="Arial" w:hAnsi="Arial" w:cs="Arial"/>
          <w:sz w:val="24"/>
        </w:rPr>
        <w:t>,00</w:t>
      </w:r>
    </w:p>
    <w:p w:rsidR="00483B42" w:rsidRDefault="00483B42" w:rsidP="00483B4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483B42" w:rsidRPr="008017BE" w:rsidRDefault="00483B42" w:rsidP="00483B4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483B42" w:rsidRPr="008017BE" w:rsidRDefault="00483B42" w:rsidP="00483B42">
      <w:pPr>
        <w:rPr>
          <w:rFonts w:ascii="Arial" w:hAnsi="Arial" w:cs="Arial"/>
          <w:sz w:val="24"/>
        </w:rPr>
      </w:pPr>
    </w:p>
    <w:p w:rsidR="00483B42" w:rsidRDefault="00483B42" w:rsidP="00483B42">
      <w:pPr>
        <w:jc w:val="center"/>
        <w:rPr>
          <w:rFonts w:ascii="Arial" w:hAnsi="Arial" w:cs="Arial"/>
          <w:sz w:val="24"/>
        </w:rPr>
      </w:pPr>
    </w:p>
    <w:p w:rsidR="00483B42" w:rsidRDefault="00483B42" w:rsidP="00483B4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17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setembro de 2021</w:t>
      </w:r>
    </w:p>
    <w:p w:rsidR="00483B42" w:rsidRDefault="00483B42" w:rsidP="00483B42">
      <w:pPr>
        <w:jc w:val="center"/>
        <w:rPr>
          <w:rFonts w:ascii="Arial" w:hAnsi="Arial" w:cs="Arial"/>
          <w:sz w:val="24"/>
        </w:rPr>
      </w:pPr>
    </w:p>
    <w:p w:rsidR="00483B42" w:rsidRPr="008017BE" w:rsidRDefault="00483B42" w:rsidP="00483B4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483B42" w:rsidRPr="008017BE" w:rsidRDefault="00483B42" w:rsidP="00483B4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483B42" w:rsidRPr="008017BE" w:rsidRDefault="00483B42" w:rsidP="00483B42">
      <w:pPr>
        <w:rPr>
          <w:rFonts w:ascii="Arial" w:hAnsi="Arial" w:cs="Arial"/>
          <w:sz w:val="24"/>
        </w:rPr>
      </w:pPr>
    </w:p>
    <w:p w:rsidR="00483B42" w:rsidRDefault="00483B42" w:rsidP="00483B42">
      <w:pPr>
        <w:jc w:val="center"/>
        <w:rPr>
          <w:rFonts w:ascii="Arial" w:hAnsi="Arial" w:cs="Arial"/>
          <w:sz w:val="24"/>
        </w:rPr>
      </w:pPr>
    </w:p>
    <w:p w:rsidR="00483B42" w:rsidRDefault="00483B42" w:rsidP="00483B42">
      <w:pPr>
        <w:jc w:val="center"/>
        <w:rPr>
          <w:rFonts w:ascii="Arial" w:hAnsi="Arial" w:cs="Arial"/>
          <w:sz w:val="24"/>
        </w:rPr>
      </w:pPr>
    </w:p>
    <w:p w:rsidR="00483B42" w:rsidRDefault="00483B42" w:rsidP="00483B42">
      <w:pPr>
        <w:jc w:val="center"/>
        <w:rPr>
          <w:rFonts w:ascii="Arial" w:hAnsi="Arial" w:cs="Arial"/>
          <w:sz w:val="24"/>
        </w:rPr>
      </w:pPr>
    </w:p>
    <w:p w:rsidR="00483B42" w:rsidRDefault="00483B42" w:rsidP="00483B42">
      <w:pPr>
        <w:jc w:val="center"/>
        <w:rPr>
          <w:rFonts w:ascii="Arial" w:hAnsi="Arial" w:cs="Arial"/>
          <w:sz w:val="24"/>
        </w:rPr>
      </w:pPr>
    </w:p>
    <w:p w:rsidR="00483B42" w:rsidRPr="008017BE" w:rsidRDefault="00483B42" w:rsidP="00483B4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483B42" w:rsidRPr="008017BE" w:rsidRDefault="00483B42" w:rsidP="00483B42">
      <w:pPr>
        <w:jc w:val="center"/>
        <w:rPr>
          <w:rFonts w:ascii="Arial" w:hAnsi="Arial" w:cs="Arial"/>
          <w:sz w:val="24"/>
        </w:rPr>
      </w:pPr>
    </w:p>
    <w:p w:rsidR="00483B42" w:rsidRPr="008017BE" w:rsidRDefault="00483B42" w:rsidP="00483B42">
      <w:pPr>
        <w:jc w:val="center"/>
        <w:rPr>
          <w:rFonts w:ascii="Arial" w:hAnsi="Arial" w:cs="Arial"/>
          <w:sz w:val="24"/>
        </w:rPr>
      </w:pPr>
    </w:p>
    <w:p w:rsidR="00483B42" w:rsidRPr="008017BE" w:rsidRDefault="00483B42" w:rsidP="00483B42">
      <w:pPr>
        <w:jc w:val="center"/>
        <w:rPr>
          <w:rFonts w:ascii="Arial" w:hAnsi="Arial" w:cs="Arial"/>
          <w:sz w:val="24"/>
        </w:rPr>
      </w:pPr>
    </w:p>
    <w:p w:rsidR="00483B42" w:rsidRPr="008017BE" w:rsidRDefault="00483B42" w:rsidP="00483B42">
      <w:pPr>
        <w:jc w:val="center"/>
        <w:rPr>
          <w:rFonts w:ascii="Arial" w:hAnsi="Arial" w:cs="Arial"/>
          <w:sz w:val="24"/>
        </w:rPr>
      </w:pPr>
    </w:p>
    <w:p w:rsidR="00483B42" w:rsidRDefault="00483B42" w:rsidP="00483B4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Suplementar no valor de até R$ 60.000,00 (cinquenta mil reais), visa suplementar a ficha de ampliação de redes elétricas, ficha essa que servirá de contrapartida em convênio com o Estado.</w:t>
      </w:r>
    </w:p>
    <w:p w:rsidR="00483B42" w:rsidRDefault="00483B42" w:rsidP="00483B4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pela anulação total de dotações que não serão utilizadas até o final do exercício.</w:t>
      </w:r>
    </w:p>
    <w:p w:rsidR="00483B42" w:rsidRPr="008017BE" w:rsidRDefault="00483B42" w:rsidP="00483B42">
      <w:pPr>
        <w:jc w:val="both"/>
        <w:rPr>
          <w:rFonts w:ascii="Arial" w:hAnsi="Arial" w:cs="Arial"/>
          <w:sz w:val="24"/>
        </w:rPr>
      </w:pPr>
    </w:p>
    <w:p w:rsidR="00483B42" w:rsidRPr="008017BE" w:rsidRDefault="00483B42" w:rsidP="00483B42">
      <w:pPr>
        <w:jc w:val="both"/>
        <w:rPr>
          <w:rFonts w:ascii="Arial" w:hAnsi="Arial" w:cs="Arial"/>
          <w:sz w:val="24"/>
          <w:u w:val="single"/>
        </w:rPr>
      </w:pPr>
    </w:p>
    <w:p w:rsidR="00483B42" w:rsidRPr="008017BE" w:rsidRDefault="00483B42" w:rsidP="00483B42">
      <w:pPr>
        <w:jc w:val="both"/>
        <w:rPr>
          <w:rFonts w:ascii="Arial" w:hAnsi="Arial" w:cs="Arial"/>
          <w:sz w:val="24"/>
        </w:rPr>
      </w:pPr>
    </w:p>
    <w:p w:rsidR="00483B42" w:rsidRDefault="00483B42" w:rsidP="00483B42">
      <w:pPr>
        <w:jc w:val="center"/>
        <w:rPr>
          <w:rFonts w:ascii="Arial" w:hAnsi="Arial" w:cs="Arial"/>
          <w:sz w:val="24"/>
        </w:rPr>
      </w:pPr>
    </w:p>
    <w:p w:rsidR="00483B42" w:rsidRDefault="00483B42" w:rsidP="00483B42">
      <w:pPr>
        <w:jc w:val="center"/>
        <w:rPr>
          <w:rFonts w:ascii="Arial" w:hAnsi="Arial" w:cs="Arial"/>
          <w:sz w:val="24"/>
        </w:rPr>
      </w:pPr>
    </w:p>
    <w:p w:rsidR="00483B42" w:rsidRPr="008017BE" w:rsidRDefault="00483B42" w:rsidP="00483B4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17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setembro de 2021</w:t>
      </w:r>
    </w:p>
    <w:p w:rsidR="00483B42" w:rsidRPr="008017BE" w:rsidRDefault="00483B42" w:rsidP="00483B42">
      <w:pPr>
        <w:rPr>
          <w:rFonts w:ascii="Arial" w:hAnsi="Arial" w:cs="Arial"/>
          <w:sz w:val="24"/>
        </w:rPr>
      </w:pPr>
    </w:p>
    <w:p w:rsidR="00483B42" w:rsidRPr="008017BE" w:rsidRDefault="00483B42" w:rsidP="00483B42">
      <w:pPr>
        <w:rPr>
          <w:rFonts w:ascii="Arial" w:hAnsi="Arial" w:cs="Arial"/>
          <w:sz w:val="24"/>
        </w:rPr>
      </w:pPr>
    </w:p>
    <w:p w:rsidR="00483B42" w:rsidRPr="008017BE" w:rsidRDefault="00483B42" w:rsidP="00483B42">
      <w:pPr>
        <w:rPr>
          <w:rFonts w:ascii="Arial" w:hAnsi="Arial" w:cs="Arial"/>
          <w:sz w:val="24"/>
        </w:rPr>
      </w:pPr>
    </w:p>
    <w:p w:rsidR="00483B42" w:rsidRDefault="00483B42" w:rsidP="00483B42">
      <w:pPr>
        <w:rPr>
          <w:rFonts w:ascii="Arial" w:hAnsi="Arial" w:cs="Arial"/>
          <w:sz w:val="24"/>
        </w:rPr>
      </w:pPr>
    </w:p>
    <w:p w:rsidR="00483B42" w:rsidRPr="008017BE" w:rsidRDefault="00483B42" w:rsidP="00483B42">
      <w:pPr>
        <w:rPr>
          <w:rFonts w:ascii="Arial" w:hAnsi="Arial" w:cs="Arial"/>
          <w:sz w:val="24"/>
        </w:rPr>
      </w:pPr>
    </w:p>
    <w:p w:rsidR="00483B42" w:rsidRPr="008017BE" w:rsidRDefault="00483B42" w:rsidP="00483B4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483B42" w:rsidRDefault="00483B42" w:rsidP="00483B4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483B42" w:rsidRDefault="00483B42" w:rsidP="00483B42">
      <w:pPr>
        <w:jc w:val="center"/>
        <w:rPr>
          <w:rFonts w:ascii="Arial" w:hAnsi="Arial" w:cs="Arial"/>
          <w:sz w:val="24"/>
        </w:rPr>
      </w:pPr>
    </w:p>
    <w:p w:rsidR="00483B42" w:rsidRDefault="00483B42" w:rsidP="00483B42">
      <w:pPr>
        <w:jc w:val="center"/>
        <w:rPr>
          <w:rFonts w:ascii="Arial" w:hAnsi="Arial" w:cs="Arial"/>
          <w:sz w:val="24"/>
        </w:rPr>
      </w:pPr>
    </w:p>
    <w:p w:rsidR="00C95BBE" w:rsidRDefault="00C95BBE" w:rsidP="00C95BBE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C95BBE" w:rsidRDefault="00C95BBE" w:rsidP="00C95BBE">
      <w:pPr>
        <w:jc w:val="center"/>
        <w:rPr>
          <w:rFonts w:ascii="Arial" w:hAnsi="Arial" w:cs="Arial"/>
          <w:sz w:val="24"/>
        </w:rPr>
      </w:pPr>
    </w:p>
    <w:p w:rsidR="00C95BBE" w:rsidRDefault="00C95BBE" w:rsidP="00C95BBE">
      <w:pPr>
        <w:jc w:val="center"/>
        <w:rPr>
          <w:rFonts w:ascii="Arial" w:hAnsi="Arial" w:cs="Arial"/>
          <w:sz w:val="24"/>
        </w:rPr>
      </w:pPr>
    </w:p>
    <w:p w:rsidR="003240F3" w:rsidRDefault="003240F3" w:rsidP="004250DC">
      <w:pPr>
        <w:jc w:val="center"/>
        <w:rPr>
          <w:rFonts w:ascii="Arial" w:hAnsi="Arial" w:cs="Arial"/>
          <w:sz w:val="24"/>
        </w:rPr>
      </w:pPr>
    </w:p>
    <w:sectPr w:rsidR="003240F3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BD0" w:rsidRDefault="00042BD0">
      <w:r>
        <w:separator/>
      </w:r>
    </w:p>
  </w:endnote>
  <w:endnote w:type="continuationSeparator" w:id="0">
    <w:p w:rsidR="00042BD0" w:rsidRDefault="0004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BD0" w:rsidRDefault="00042BD0">
      <w:r>
        <w:separator/>
      </w:r>
    </w:p>
  </w:footnote>
  <w:footnote w:type="continuationSeparator" w:id="0">
    <w:p w:rsidR="00042BD0" w:rsidRDefault="00042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042BD0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DF38B6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693390943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2BD0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3B42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437"/>
    <w:rsid w:val="007E7D36"/>
    <w:rsid w:val="007F0618"/>
    <w:rsid w:val="007F3184"/>
    <w:rsid w:val="007F3536"/>
    <w:rsid w:val="007F474D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5BBE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2BA5F-0756-437A-9DA1-645A82D0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2287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2021-09-17T16:36:00Z</dcterms:created>
  <dcterms:modified xsi:type="dcterms:W3CDTF">2021-09-17T16:36:00Z</dcterms:modified>
</cp:coreProperties>
</file>