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095B" w14:textId="77777777" w:rsidR="00A75744" w:rsidRPr="009E496F" w:rsidRDefault="00A75744" w:rsidP="0033591A">
      <w:pPr>
        <w:rPr>
          <w:rFonts w:ascii="Bookman Old Style" w:hAnsi="Bookman Old Style"/>
          <w:color w:val="000000" w:themeColor="text1"/>
          <w:sz w:val="20"/>
        </w:rPr>
      </w:pPr>
    </w:p>
    <w:p w14:paraId="01294B27" w14:textId="2A941667" w:rsidR="00587641" w:rsidRPr="009E496F" w:rsidRDefault="00587641" w:rsidP="00587641">
      <w:pPr>
        <w:pStyle w:val="Ttulo1"/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20"/>
          <w:szCs w:val="20"/>
        </w:rPr>
      </w:pPr>
      <w:r w:rsidRPr="009E496F">
        <w:rPr>
          <w:rFonts w:ascii="Bookman Old Style" w:hAnsi="Bookman Old Style" w:cs="Courier New"/>
          <w:b/>
          <w:color w:val="000000" w:themeColor="text1"/>
          <w:sz w:val="20"/>
          <w:szCs w:val="20"/>
        </w:rPr>
        <w:t xml:space="preserve">PROJETO LEI N.º </w:t>
      </w:r>
      <w:r w:rsidR="007A6156">
        <w:rPr>
          <w:rFonts w:ascii="Bookman Old Style" w:hAnsi="Bookman Old Style" w:cs="Courier New"/>
          <w:b/>
          <w:color w:val="000000" w:themeColor="text1"/>
          <w:sz w:val="20"/>
          <w:szCs w:val="20"/>
        </w:rPr>
        <w:t>38</w:t>
      </w:r>
      <w:bookmarkStart w:id="0" w:name="_GoBack"/>
      <w:bookmarkEnd w:id="0"/>
      <w:r w:rsidRPr="009E496F">
        <w:rPr>
          <w:rFonts w:ascii="Bookman Old Style" w:hAnsi="Bookman Old Style" w:cs="Courier New"/>
          <w:b/>
          <w:color w:val="000000" w:themeColor="text1"/>
          <w:sz w:val="20"/>
          <w:szCs w:val="20"/>
        </w:rPr>
        <w:t xml:space="preserve"> DE 12 DE MAIO DE 2022</w:t>
      </w:r>
    </w:p>
    <w:p w14:paraId="2834C4C3" w14:textId="77777777" w:rsidR="00587641" w:rsidRPr="009E496F" w:rsidRDefault="00587641" w:rsidP="00587641">
      <w:pPr>
        <w:rPr>
          <w:rFonts w:ascii="Bookman Old Style" w:hAnsi="Bookman Old Style"/>
          <w:color w:val="000000" w:themeColor="text1"/>
          <w:sz w:val="20"/>
        </w:rPr>
      </w:pPr>
    </w:p>
    <w:p w14:paraId="7A670C81" w14:textId="2FE82D68" w:rsidR="00587641" w:rsidRPr="009E496F" w:rsidRDefault="002C7761" w:rsidP="00587641">
      <w:pPr>
        <w:jc w:val="both"/>
        <w:rPr>
          <w:rFonts w:ascii="Bookman Old Style" w:hAnsi="Bookman Old Style"/>
          <w:b/>
          <w:sz w:val="20"/>
        </w:rPr>
      </w:pPr>
      <w:r w:rsidRPr="009E496F">
        <w:rPr>
          <w:rFonts w:ascii="Bookman Old Style" w:hAnsi="Bookman Old Style"/>
          <w:b/>
          <w:sz w:val="20"/>
        </w:rPr>
        <w:t xml:space="preserve">"AUTORIZA O CHEFE DO PODER EXECUTIVO MUNICIPAL A CELEBRA CONVÊNIO ENTRE O MUNICIPIO DE LOURDES E O ESTADO DE SÃO PAULO, POR INTERMÉDIO DA SECRETARIA DE SEGURANÇA PÚBLICA E DÁ OUTRAS PROVIDÊNCIAS” </w:t>
      </w:r>
    </w:p>
    <w:p w14:paraId="5E57BD0D" w14:textId="77777777" w:rsidR="00587641" w:rsidRPr="009E496F" w:rsidRDefault="00587641" w:rsidP="00587641">
      <w:pPr>
        <w:jc w:val="both"/>
        <w:rPr>
          <w:rFonts w:ascii="Bookman Old Style" w:hAnsi="Bookman Old Style"/>
          <w:iCs/>
          <w:sz w:val="20"/>
        </w:rPr>
      </w:pPr>
    </w:p>
    <w:p w14:paraId="66FC963A" w14:textId="77777777" w:rsidR="00587641" w:rsidRPr="009E496F" w:rsidRDefault="00587641" w:rsidP="00587641">
      <w:pPr>
        <w:jc w:val="both"/>
        <w:rPr>
          <w:rFonts w:ascii="Bookman Old Style" w:hAnsi="Bookman Old Style"/>
          <w:iCs/>
          <w:sz w:val="20"/>
        </w:rPr>
      </w:pPr>
    </w:p>
    <w:p w14:paraId="031C2E9A" w14:textId="77777777" w:rsidR="00587641" w:rsidRPr="009E496F" w:rsidRDefault="00587641" w:rsidP="00587641">
      <w:pPr>
        <w:jc w:val="both"/>
        <w:rPr>
          <w:rFonts w:ascii="Bookman Old Style" w:hAnsi="Bookman Old Style"/>
          <w:sz w:val="20"/>
        </w:rPr>
      </w:pPr>
      <w:r w:rsidRPr="009E496F">
        <w:rPr>
          <w:rFonts w:ascii="Bookman Old Style" w:hAnsi="Bookman Old Style"/>
          <w:iCs/>
          <w:sz w:val="20"/>
        </w:rPr>
        <w:t>Odécio Rodrigues da Silva,</w:t>
      </w:r>
      <w:r w:rsidRPr="009E496F">
        <w:rPr>
          <w:rFonts w:ascii="Bookman Old Style" w:hAnsi="Bookman Old Style"/>
          <w:sz w:val="20"/>
        </w:rPr>
        <w:t xml:space="preserve"> Prefeito do Munícipio de Lourdes, Estado de São Paulo, usando de suas atribuições legais, faz saber que a Câmara Municipal aprova e ele sanciona e promulga em redação final a seguinte Lei:</w:t>
      </w:r>
    </w:p>
    <w:p w14:paraId="6B348343" w14:textId="77777777" w:rsidR="00587641" w:rsidRPr="009E496F" w:rsidRDefault="00587641" w:rsidP="00587641">
      <w:pPr>
        <w:rPr>
          <w:rFonts w:ascii="Bookman Old Style" w:hAnsi="Bookman Old Style"/>
          <w:sz w:val="20"/>
        </w:rPr>
      </w:pPr>
    </w:p>
    <w:p w14:paraId="242261B7" w14:textId="77777777" w:rsidR="00A85F8C" w:rsidRPr="009E496F" w:rsidRDefault="00A85F8C" w:rsidP="0033591A">
      <w:pPr>
        <w:rPr>
          <w:rFonts w:ascii="Bookman Old Style" w:hAnsi="Bookman Old Style"/>
          <w:color w:val="000000" w:themeColor="text1"/>
          <w:sz w:val="20"/>
        </w:rPr>
      </w:pPr>
    </w:p>
    <w:p w14:paraId="7922C732" w14:textId="68504328" w:rsidR="002C7761" w:rsidRPr="009E496F" w:rsidRDefault="002C7761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  <w:r w:rsidRPr="009E496F">
        <w:rPr>
          <w:rFonts w:ascii="Bookman Old Style" w:hAnsi="Bookman Old Style"/>
          <w:b/>
          <w:color w:val="000000" w:themeColor="text1"/>
          <w:sz w:val="20"/>
        </w:rPr>
        <w:t>Art. 1º</w:t>
      </w:r>
      <w:r w:rsidRPr="009E496F">
        <w:rPr>
          <w:rFonts w:ascii="Bookman Old Style" w:hAnsi="Bookman Old Style"/>
          <w:color w:val="000000" w:themeColor="text1"/>
          <w:sz w:val="20"/>
        </w:rPr>
        <w:t xml:space="preserve"> - Fica o Município de Lourdes, </w:t>
      </w:r>
      <w:r w:rsidR="00412FD7" w:rsidRPr="009E496F">
        <w:rPr>
          <w:rFonts w:ascii="Bookman Old Style" w:hAnsi="Bookman Old Style"/>
          <w:color w:val="000000" w:themeColor="text1"/>
          <w:sz w:val="20"/>
        </w:rPr>
        <w:t xml:space="preserve">através </w:t>
      </w:r>
      <w:r w:rsidRPr="009E496F">
        <w:rPr>
          <w:rFonts w:ascii="Bookman Old Style" w:hAnsi="Bookman Old Style"/>
          <w:color w:val="000000" w:themeColor="text1"/>
          <w:sz w:val="20"/>
        </w:rPr>
        <w:t xml:space="preserve">do Chefe do Poder Executivo, autorizado a celebrar convênio com o Estado </w:t>
      </w:r>
      <w:r w:rsidR="00412FD7" w:rsidRPr="009E496F">
        <w:rPr>
          <w:rFonts w:ascii="Bookman Old Style" w:hAnsi="Bookman Old Style"/>
          <w:color w:val="000000" w:themeColor="text1"/>
          <w:sz w:val="20"/>
        </w:rPr>
        <w:t xml:space="preserve">de São Paulo por intermédio da Secretaria de Segurança Pública, objetivando a implantação da Atividade Delegada no Município de Lourdes, conforme dispõe </w:t>
      </w:r>
      <w:r w:rsidR="009E496F" w:rsidRPr="009E496F">
        <w:rPr>
          <w:rFonts w:ascii="Bookman Old Style" w:hAnsi="Bookman Old Style"/>
          <w:color w:val="000000" w:themeColor="text1"/>
          <w:sz w:val="20"/>
        </w:rPr>
        <w:t>o Art. 99 da Lei Orgânica de 07 de março de 2.014.</w:t>
      </w:r>
    </w:p>
    <w:p w14:paraId="262B5B0A" w14:textId="77777777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p w14:paraId="6A2D3C08" w14:textId="623EA6C5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  <w:r w:rsidRPr="009E496F">
        <w:rPr>
          <w:rFonts w:ascii="Bookman Old Style" w:hAnsi="Bookman Old Style"/>
          <w:b/>
          <w:color w:val="000000" w:themeColor="text1"/>
          <w:sz w:val="20"/>
        </w:rPr>
        <w:t>Art. 2</w:t>
      </w:r>
      <w:proofErr w:type="gramStart"/>
      <w:r w:rsidRPr="009E496F">
        <w:rPr>
          <w:rFonts w:ascii="Bookman Old Style" w:hAnsi="Bookman Old Style"/>
          <w:b/>
          <w:color w:val="000000" w:themeColor="text1"/>
          <w:sz w:val="20"/>
        </w:rPr>
        <w:t>º</w:t>
      </w:r>
      <w:r w:rsidRPr="009E496F">
        <w:rPr>
          <w:rFonts w:ascii="Bookman Old Style" w:hAnsi="Bookman Old Style"/>
          <w:color w:val="000000" w:themeColor="text1"/>
          <w:sz w:val="20"/>
        </w:rPr>
        <w:t xml:space="preserve">  -</w:t>
      </w:r>
      <w:proofErr w:type="gramEnd"/>
      <w:r w:rsidRPr="009E496F">
        <w:rPr>
          <w:rFonts w:ascii="Bookman Old Style" w:hAnsi="Bookman Old Style"/>
          <w:color w:val="000000" w:themeColor="text1"/>
          <w:sz w:val="20"/>
        </w:rPr>
        <w:t xml:space="preserve"> As despesas decorrentes com a execução da presente lei correrão por conta de dotações consignadas no orçamento vigente.</w:t>
      </w:r>
    </w:p>
    <w:p w14:paraId="1B5D381E" w14:textId="77777777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p w14:paraId="1890C589" w14:textId="52537085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  <w:r w:rsidRPr="009E496F">
        <w:rPr>
          <w:rFonts w:ascii="Bookman Old Style" w:hAnsi="Bookman Old Style"/>
          <w:b/>
          <w:color w:val="000000" w:themeColor="text1"/>
          <w:sz w:val="20"/>
        </w:rPr>
        <w:t>Art. 3º</w:t>
      </w:r>
      <w:r w:rsidRPr="009E496F">
        <w:rPr>
          <w:rFonts w:ascii="Bookman Old Style" w:hAnsi="Bookman Old Style"/>
          <w:color w:val="000000" w:themeColor="text1"/>
          <w:sz w:val="20"/>
        </w:rPr>
        <w:t xml:space="preserve"> - Esta lei entra em vigor na data de sua publicação, revogando disposições em contrário. </w:t>
      </w:r>
    </w:p>
    <w:p w14:paraId="1C4F198D" w14:textId="77777777" w:rsidR="00A85F8C" w:rsidRPr="009E496F" w:rsidRDefault="00A85F8C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p w14:paraId="30466206" w14:textId="77777777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p w14:paraId="172B3B4D" w14:textId="77777777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p w14:paraId="2E4954A1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>Município de Lourdes, 12 de maio de 2022.</w:t>
      </w:r>
    </w:p>
    <w:p w14:paraId="4E4072A3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B4CB5C1" wp14:editId="79D05FCF">
            <wp:simplePos x="0" y="0"/>
            <wp:positionH relativeFrom="column">
              <wp:posOffset>2409825</wp:posOffset>
            </wp:positionH>
            <wp:positionV relativeFrom="paragraph">
              <wp:posOffset>95250</wp:posOffset>
            </wp:positionV>
            <wp:extent cx="1424940" cy="504825"/>
            <wp:effectExtent l="0" t="0" r="381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AC25D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157F39E3" w14:textId="77777777" w:rsidR="009E496F" w:rsidRPr="009E496F" w:rsidRDefault="009E496F" w:rsidP="009E496F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>Odécio Rodrigues da Silva</w:t>
      </w:r>
    </w:p>
    <w:p w14:paraId="4CDC739C" w14:textId="77777777" w:rsidR="009E496F" w:rsidRPr="009E496F" w:rsidRDefault="009E496F" w:rsidP="009E496F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 xml:space="preserve">Prefeito </w:t>
      </w:r>
    </w:p>
    <w:p w14:paraId="404BFFB7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E9DD35E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7C2865A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0CA9164C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DC90ECA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5494987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7969A55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7AB83FF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19F3B4AA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566AE3B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F36EA6C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8CBF4AC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0376303F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6825987B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05579E59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0D6272E2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14DE0492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24621EEC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6348FAF4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6B69833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35F9B146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7128E9D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2DF6021D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1BBEDA6" w14:textId="77777777" w:rsidR="009E496F" w:rsidRPr="009E496F" w:rsidRDefault="009E496F" w:rsidP="009E496F">
      <w:pPr>
        <w:jc w:val="center"/>
        <w:rPr>
          <w:rFonts w:ascii="Bookman Old Style" w:hAnsi="Bookman Old Style"/>
          <w:b/>
          <w:sz w:val="20"/>
        </w:rPr>
      </w:pPr>
      <w:r w:rsidRPr="009E496F">
        <w:rPr>
          <w:rFonts w:ascii="Bookman Old Style" w:hAnsi="Bookman Old Style"/>
          <w:b/>
          <w:sz w:val="20"/>
        </w:rPr>
        <w:t>JUSTIFICATIVA</w:t>
      </w:r>
    </w:p>
    <w:p w14:paraId="3198CE59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E310C64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AB52CEC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  <w:r w:rsidRPr="009E496F">
        <w:rPr>
          <w:rFonts w:ascii="Bookman Old Style" w:hAnsi="Bookman Old Style"/>
          <w:sz w:val="20"/>
        </w:rPr>
        <w:t>Senhor Presidente</w:t>
      </w:r>
    </w:p>
    <w:p w14:paraId="23893659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  <w:r w:rsidRPr="009E496F">
        <w:rPr>
          <w:rFonts w:ascii="Bookman Old Style" w:hAnsi="Bookman Old Style"/>
          <w:sz w:val="20"/>
        </w:rPr>
        <w:t>Senhores Edis</w:t>
      </w:r>
    </w:p>
    <w:p w14:paraId="61F6BB4A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17BE03F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1856ACFA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  <w:r w:rsidRPr="009E496F">
        <w:rPr>
          <w:rFonts w:ascii="Bookman Old Style" w:hAnsi="Bookman Old Style"/>
          <w:sz w:val="20"/>
        </w:rPr>
        <w:t>Justifica-se o referido Projeto de Lei, como exigência da Secretaria de Segurança Pública, para formalização do Convênio Atividade Delegada.</w:t>
      </w:r>
    </w:p>
    <w:p w14:paraId="5036AF5D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CF253A2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577F4751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48DFC39E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>Município de Lourdes, 12 de maio de 2022.</w:t>
      </w:r>
    </w:p>
    <w:p w14:paraId="4B607265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0288" behindDoc="0" locked="0" layoutInCell="1" allowOverlap="1" wp14:anchorId="64FBF867" wp14:editId="31756C59">
            <wp:simplePos x="0" y="0"/>
            <wp:positionH relativeFrom="column">
              <wp:posOffset>2333625</wp:posOffset>
            </wp:positionH>
            <wp:positionV relativeFrom="paragraph">
              <wp:posOffset>90805</wp:posOffset>
            </wp:positionV>
            <wp:extent cx="1425361" cy="504825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508" cy="50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1590B" w14:textId="77777777" w:rsidR="009E496F" w:rsidRPr="009E496F" w:rsidRDefault="009E496F" w:rsidP="009E49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20"/>
        </w:rPr>
      </w:pPr>
    </w:p>
    <w:p w14:paraId="0A91D85C" w14:textId="77777777" w:rsidR="009E496F" w:rsidRPr="009E496F" w:rsidRDefault="009E496F" w:rsidP="009E496F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>Odécio Rodrigues da Silva</w:t>
      </w:r>
    </w:p>
    <w:p w14:paraId="18260157" w14:textId="77777777" w:rsidR="009E496F" w:rsidRPr="009E496F" w:rsidRDefault="009E496F" w:rsidP="009E496F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20"/>
        </w:rPr>
      </w:pPr>
      <w:r w:rsidRPr="009E496F">
        <w:rPr>
          <w:rFonts w:ascii="Bookman Old Style" w:hAnsi="Bookman Old Style" w:cs="Courier New"/>
          <w:color w:val="222222"/>
          <w:sz w:val="20"/>
        </w:rPr>
        <w:t xml:space="preserve">Prefeito </w:t>
      </w:r>
    </w:p>
    <w:p w14:paraId="050E17C3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08B24D50" w14:textId="77777777" w:rsidR="009E496F" w:rsidRPr="009E496F" w:rsidRDefault="009E496F" w:rsidP="009E496F">
      <w:pPr>
        <w:jc w:val="both"/>
        <w:rPr>
          <w:rFonts w:ascii="Bookman Old Style" w:hAnsi="Bookman Old Style"/>
          <w:sz w:val="20"/>
        </w:rPr>
      </w:pPr>
    </w:p>
    <w:p w14:paraId="708EB882" w14:textId="77777777" w:rsidR="009E496F" w:rsidRPr="009E496F" w:rsidRDefault="009E496F" w:rsidP="00412FD7">
      <w:pPr>
        <w:jc w:val="both"/>
        <w:rPr>
          <w:rFonts w:ascii="Bookman Old Style" w:hAnsi="Bookman Old Style"/>
          <w:color w:val="000000" w:themeColor="text1"/>
          <w:sz w:val="20"/>
        </w:rPr>
      </w:pPr>
    </w:p>
    <w:sectPr w:rsidR="009E496F" w:rsidRPr="009E496F" w:rsidSect="00CD2C48">
      <w:headerReference w:type="default" r:id="rId8"/>
      <w:footerReference w:type="even" r:id="rId9"/>
      <w:footerReference w:type="default" r:id="rId10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05E9" w14:textId="77777777" w:rsidR="005F6E57" w:rsidRDefault="005F6E57" w:rsidP="00FB4E2E">
      <w:r>
        <w:separator/>
      </w:r>
    </w:p>
  </w:endnote>
  <w:endnote w:type="continuationSeparator" w:id="0">
    <w:p w14:paraId="7B6838F9" w14:textId="77777777" w:rsidR="005F6E57" w:rsidRDefault="005F6E57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5F6E57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5F6E57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7C53" w14:textId="77777777" w:rsidR="005F6E57" w:rsidRDefault="005F6E57" w:rsidP="00FB4E2E">
      <w:r>
        <w:separator/>
      </w:r>
    </w:p>
  </w:footnote>
  <w:footnote w:type="continuationSeparator" w:id="0">
    <w:p w14:paraId="3860267F" w14:textId="77777777" w:rsidR="005F6E57" w:rsidRDefault="005F6E57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27BD1"/>
    <w:rsid w:val="00070225"/>
    <w:rsid w:val="00071EE3"/>
    <w:rsid w:val="00080DFB"/>
    <w:rsid w:val="000B3193"/>
    <w:rsid w:val="000E7619"/>
    <w:rsid w:val="000F265B"/>
    <w:rsid w:val="001035EE"/>
    <w:rsid w:val="0019292C"/>
    <w:rsid w:val="001E1064"/>
    <w:rsid w:val="001E59DD"/>
    <w:rsid w:val="00221D47"/>
    <w:rsid w:val="002518E4"/>
    <w:rsid w:val="002C7761"/>
    <w:rsid w:val="002D4871"/>
    <w:rsid w:val="002E0D4D"/>
    <w:rsid w:val="00301507"/>
    <w:rsid w:val="00305887"/>
    <w:rsid w:val="0031261D"/>
    <w:rsid w:val="0032685A"/>
    <w:rsid w:val="0033591A"/>
    <w:rsid w:val="00373FD4"/>
    <w:rsid w:val="003A2911"/>
    <w:rsid w:val="003F47F7"/>
    <w:rsid w:val="00412734"/>
    <w:rsid w:val="00412FD7"/>
    <w:rsid w:val="0041666C"/>
    <w:rsid w:val="00447E3E"/>
    <w:rsid w:val="004A1EF6"/>
    <w:rsid w:val="004C5B45"/>
    <w:rsid w:val="004D1584"/>
    <w:rsid w:val="004E5DB5"/>
    <w:rsid w:val="005324E5"/>
    <w:rsid w:val="005327AC"/>
    <w:rsid w:val="005403FD"/>
    <w:rsid w:val="00587641"/>
    <w:rsid w:val="005B1F52"/>
    <w:rsid w:val="005E04B7"/>
    <w:rsid w:val="005F6E57"/>
    <w:rsid w:val="00605C7F"/>
    <w:rsid w:val="006310F0"/>
    <w:rsid w:val="0063679B"/>
    <w:rsid w:val="006374C5"/>
    <w:rsid w:val="00691B6C"/>
    <w:rsid w:val="006D6533"/>
    <w:rsid w:val="006F7558"/>
    <w:rsid w:val="00711942"/>
    <w:rsid w:val="00720A66"/>
    <w:rsid w:val="00750352"/>
    <w:rsid w:val="00756A1F"/>
    <w:rsid w:val="0077637B"/>
    <w:rsid w:val="007A6156"/>
    <w:rsid w:val="007C2C2D"/>
    <w:rsid w:val="007E0D17"/>
    <w:rsid w:val="00843512"/>
    <w:rsid w:val="00877B2B"/>
    <w:rsid w:val="008F7002"/>
    <w:rsid w:val="00910759"/>
    <w:rsid w:val="00912190"/>
    <w:rsid w:val="0094465E"/>
    <w:rsid w:val="0097137C"/>
    <w:rsid w:val="009A55AA"/>
    <w:rsid w:val="009C19F2"/>
    <w:rsid w:val="009E08DF"/>
    <w:rsid w:val="009E496F"/>
    <w:rsid w:val="00A465F8"/>
    <w:rsid w:val="00A46FEF"/>
    <w:rsid w:val="00A471DF"/>
    <w:rsid w:val="00A75744"/>
    <w:rsid w:val="00A825E6"/>
    <w:rsid w:val="00A85F8C"/>
    <w:rsid w:val="00B51030"/>
    <w:rsid w:val="00B72E35"/>
    <w:rsid w:val="00B909BF"/>
    <w:rsid w:val="00B934F1"/>
    <w:rsid w:val="00BB7528"/>
    <w:rsid w:val="00C1111D"/>
    <w:rsid w:val="00C34876"/>
    <w:rsid w:val="00C45D8E"/>
    <w:rsid w:val="00C5399D"/>
    <w:rsid w:val="00CA78B2"/>
    <w:rsid w:val="00CB6BA9"/>
    <w:rsid w:val="00CD2C48"/>
    <w:rsid w:val="00CD6EB4"/>
    <w:rsid w:val="00CE6E7F"/>
    <w:rsid w:val="00D02E8C"/>
    <w:rsid w:val="00D2128D"/>
    <w:rsid w:val="00D2434B"/>
    <w:rsid w:val="00D536C7"/>
    <w:rsid w:val="00D75702"/>
    <w:rsid w:val="00D767B4"/>
    <w:rsid w:val="00D81913"/>
    <w:rsid w:val="00DB659A"/>
    <w:rsid w:val="00DC6917"/>
    <w:rsid w:val="00DD1859"/>
    <w:rsid w:val="00DE0756"/>
    <w:rsid w:val="00DF13D2"/>
    <w:rsid w:val="00E2455A"/>
    <w:rsid w:val="00E60B4E"/>
    <w:rsid w:val="00EE5056"/>
    <w:rsid w:val="00F35F76"/>
    <w:rsid w:val="00F4398E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qFormat/>
    <w:rsid w:val="00D53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2022-04-28T12:44:00Z</cp:lastPrinted>
  <dcterms:created xsi:type="dcterms:W3CDTF">2022-05-13T11:05:00Z</dcterms:created>
  <dcterms:modified xsi:type="dcterms:W3CDTF">2022-05-13T11:05:00Z</dcterms:modified>
</cp:coreProperties>
</file>