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2D57" w14:textId="77777777" w:rsidR="00C203B1" w:rsidRDefault="00C203B1" w:rsidP="00894E54">
      <w:pPr>
        <w:tabs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</w:p>
    <w:p w14:paraId="325D7261" w14:textId="463A7EDA" w:rsidR="00894E54" w:rsidRPr="00C203B1" w:rsidRDefault="00894E54" w:rsidP="00894E54">
      <w:pPr>
        <w:tabs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  <w:r w:rsidRPr="00C203B1">
        <w:rPr>
          <w:rFonts w:ascii="Bookman Old Style" w:hAnsi="Bookman Old Style" w:cs="Courier New"/>
          <w:b/>
          <w:sz w:val="20"/>
        </w:rPr>
        <w:t xml:space="preserve">PROJETO DE LEI COMPLEMENTAR Nº </w:t>
      </w:r>
      <w:r w:rsidR="008943E6">
        <w:rPr>
          <w:rFonts w:ascii="Bookman Old Style" w:hAnsi="Bookman Old Style" w:cs="Courier New"/>
          <w:b/>
          <w:sz w:val="20"/>
        </w:rPr>
        <w:t>66</w:t>
      </w:r>
      <w:bookmarkStart w:id="0" w:name="_GoBack"/>
      <w:bookmarkEnd w:id="0"/>
      <w:r w:rsidRPr="00C203B1">
        <w:rPr>
          <w:rFonts w:ascii="Bookman Old Style" w:hAnsi="Bookman Old Style" w:cs="Courier New"/>
          <w:b/>
          <w:sz w:val="20"/>
        </w:rPr>
        <w:t>, DE 1</w:t>
      </w:r>
      <w:r w:rsidR="001A6C96">
        <w:rPr>
          <w:rFonts w:ascii="Bookman Old Style" w:hAnsi="Bookman Old Style" w:cs="Courier New"/>
          <w:b/>
          <w:sz w:val="20"/>
        </w:rPr>
        <w:t>8</w:t>
      </w:r>
      <w:r w:rsidRPr="00C203B1">
        <w:rPr>
          <w:rFonts w:ascii="Bookman Old Style" w:hAnsi="Bookman Old Style" w:cs="Courier New"/>
          <w:b/>
          <w:sz w:val="20"/>
        </w:rPr>
        <w:t xml:space="preserve"> DE AGOSTO DE 2022</w:t>
      </w:r>
    </w:p>
    <w:p w14:paraId="45F9BDA4" w14:textId="77777777" w:rsidR="00894E54" w:rsidRPr="00C203B1" w:rsidRDefault="00894E54" w:rsidP="00894E54">
      <w:pPr>
        <w:spacing w:line="276" w:lineRule="auto"/>
        <w:ind w:left="708"/>
        <w:jc w:val="both"/>
        <w:rPr>
          <w:rFonts w:ascii="Bookman Old Style" w:hAnsi="Bookman Old Style" w:cs="Courier New"/>
          <w:b/>
          <w:sz w:val="20"/>
        </w:rPr>
      </w:pPr>
    </w:p>
    <w:p w14:paraId="18ED2495" w14:textId="77777777" w:rsidR="00894E54" w:rsidRPr="00C203B1" w:rsidRDefault="00894E54" w:rsidP="00894E54">
      <w:pPr>
        <w:spacing w:line="276" w:lineRule="auto"/>
        <w:ind w:left="708"/>
        <w:jc w:val="both"/>
        <w:rPr>
          <w:rFonts w:ascii="Bookman Old Style" w:hAnsi="Bookman Old Style" w:cs="Courier New"/>
          <w:b/>
          <w:sz w:val="20"/>
        </w:rPr>
      </w:pPr>
    </w:p>
    <w:p w14:paraId="5CA12019" w14:textId="5D63BEDC" w:rsidR="00894E54" w:rsidRPr="00C203B1" w:rsidRDefault="00C203B1" w:rsidP="00C203B1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C203B1">
        <w:rPr>
          <w:rFonts w:ascii="Bookman Old Style" w:hAnsi="Bookman Old Style" w:cs="Courier New"/>
          <w:b/>
          <w:sz w:val="20"/>
        </w:rPr>
        <w:t xml:space="preserve">DIPOE SOBRE ALTERAÇAO DA </w:t>
      </w:r>
      <w:r w:rsidR="00894E54" w:rsidRPr="00C203B1">
        <w:rPr>
          <w:rFonts w:ascii="Bookman Old Style" w:hAnsi="Bookman Old Style" w:cs="Courier New"/>
          <w:b/>
          <w:sz w:val="20"/>
        </w:rPr>
        <w:t>LEI</w:t>
      </w:r>
      <w:r w:rsidRPr="00C203B1">
        <w:rPr>
          <w:rFonts w:ascii="Bookman Old Style" w:hAnsi="Bookman Old Style" w:cs="Courier New"/>
          <w:b/>
          <w:sz w:val="20"/>
        </w:rPr>
        <w:t xml:space="preserve"> COMPLEMENTAR</w:t>
      </w:r>
      <w:r w:rsidR="00894E54" w:rsidRPr="00C203B1">
        <w:rPr>
          <w:rFonts w:ascii="Bookman Old Style" w:hAnsi="Bookman Old Style" w:cs="Courier New"/>
          <w:b/>
          <w:sz w:val="20"/>
        </w:rPr>
        <w:t xml:space="preserve"> MUNICIPAL Nº 785 DE 07 DE FEVEREIRO DE 2008</w:t>
      </w:r>
    </w:p>
    <w:p w14:paraId="2C595339" w14:textId="77777777" w:rsidR="00894E54" w:rsidRPr="00C203B1" w:rsidRDefault="00894E54" w:rsidP="00894E54">
      <w:pPr>
        <w:spacing w:line="276" w:lineRule="auto"/>
        <w:ind w:left="708"/>
        <w:jc w:val="both"/>
        <w:rPr>
          <w:rFonts w:ascii="Bookman Old Style" w:hAnsi="Bookman Old Style" w:cs="Courier New"/>
          <w:b/>
          <w:sz w:val="20"/>
          <w:u w:val="single"/>
        </w:rPr>
      </w:pPr>
    </w:p>
    <w:p w14:paraId="79DA7A02" w14:textId="77777777" w:rsidR="00894E54" w:rsidRPr="00C203B1" w:rsidRDefault="00894E54" w:rsidP="00894E54">
      <w:pPr>
        <w:spacing w:line="276" w:lineRule="auto"/>
        <w:ind w:left="708"/>
        <w:jc w:val="both"/>
        <w:rPr>
          <w:rFonts w:ascii="Bookman Old Style" w:hAnsi="Bookman Old Style" w:cs="Courier New"/>
          <w:b/>
          <w:sz w:val="20"/>
          <w:u w:val="single"/>
        </w:rPr>
      </w:pPr>
    </w:p>
    <w:p w14:paraId="4223708C" w14:textId="77777777" w:rsidR="00C203B1" w:rsidRPr="00C203B1" w:rsidRDefault="00C203B1" w:rsidP="00C203B1">
      <w:pPr>
        <w:jc w:val="both"/>
        <w:rPr>
          <w:rFonts w:ascii="Bookman Old Style" w:hAnsi="Bookman Old Style" w:cs="Arial"/>
          <w:sz w:val="20"/>
        </w:rPr>
      </w:pPr>
      <w:r w:rsidRPr="00C203B1">
        <w:rPr>
          <w:rFonts w:ascii="Bookman Old Style" w:hAnsi="Bookman Old Style" w:cs="Arial"/>
          <w:sz w:val="20"/>
        </w:rPr>
        <w:t>Odécio Rodrigues da Silva, Prefeito do Município de Lourdes, Estado de São Paulo, usando das atribuições que me são conferidas por Lei,</w:t>
      </w:r>
    </w:p>
    <w:p w14:paraId="64A1896B" w14:textId="77777777" w:rsidR="00C203B1" w:rsidRPr="00C203B1" w:rsidRDefault="00C203B1" w:rsidP="00C203B1">
      <w:pPr>
        <w:ind w:left="2340" w:hanging="2340"/>
        <w:rPr>
          <w:rFonts w:ascii="Bookman Old Style" w:hAnsi="Bookman Old Style" w:cs="Arial"/>
          <w:sz w:val="20"/>
        </w:rPr>
      </w:pPr>
      <w:r w:rsidRPr="00C203B1">
        <w:rPr>
          <w:rFonts w:ascii="Bookman Old Style" w:hAnsi="Bookman Old Style" w:cs="Arial"/>
          <w:sz w:val="20"/>
        </w:rPr>
        <w:t xml:space="preserve"> </w:t>
      </w:r>
    </w:p>
    <w:p w14:paraId="2421B08E" w14:textId="77777777" w:rsidR="00C203B1" w:rsidRPr="00C203B1" w:rsidRDefault="00C203B1" w:rsidP="00C203B1">
      <w:pPr>
        <w:ind w:left="2340" w:hanging="2340"/>
        <w:jc w:val="both"/>
        <w:rPr>
          <w:rFonts w:ascii="Bookman Old Style" w:hAnsi="Bookman Old Style" w:cs="Arial"/>
          <w:b/>
          <w:sz w:val="20"/>
          <w:u w:val="single"/>
        </w:rPr>
      </w:pPr>
      <w:r w:rsidRPr="00C203B1">
        <w:rPr>
          <w:rFonts w:ascii="Bookman Old Style" w:hAnsi="Bookman Old Style" w:cs="Arial"/>
          <w:sz w:val="20"/>
        </w:rPr>
        <w:t>Faço saber que a Câmara Municipal de Lourdes aprova e ele sanciona e promulga a seguinte Lei</w:t>
      </w:r>
    </w:p>
    <w:p w14:paraId="5260B3A6" w14:textId="77777777" w:rsidR="00894E54" w:rsidRPr="00C203B1" w:rsidRDefault="00894E54" w:rsidP="00894E54">
      <w:pPr>
        <w:tabs>
          <w:tab w:val="left" w:pos="2977"/>
        </w:tabs>
        <w:spacing w:line="276" w:lineRule="auto"/>
        <w:ind w:left="-142" w:firstLine="142"/>
        <w:jc w:val="center"/>
        <w:rPr>
          <w:rFonts w:ascii="Bookman Old Style" w:hAnsi="Bookman Old Style" w:cs="Courier New"/>
          <w:b/>
          <w:sz w:val="20"/>
        </w:rPr>
      </w:pPr>
    </w:p>
    <w:p w14:paraId="62D8CD81" w14:textId="77777777" w:rsidR="00894E54" w:rsidRPr="00C203B1" w:rsidRDefault="00894E54" w:rsidP="00894E54">
      <w:pPr>
        <w:spacing w:line="276" w:lineRule="auto"/>
        <w:rPr>
          <w:rFonts w:ascii="Bookman Old Style" w:hAnsi="Bookman Old Style" w:cs="Courier New"/>
          <w:sz w:val="20"/>
        </w:rPr>
      </w:pPr>
    </w:p>
    <w:p w14:paraId="3250C4C7" w14:textId="624956C6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C203B1">
        <w:rPr>
          <w:rFonts w:ascii="Bookman Old Style" w:hAnsi="Bookman Old Style" w:cs="Courier New"/>
          <w:b/>
          <w:sz w:val="20"/>
        </w:rPr>
        <w:t>Art. 1º</w:t>
      </w:r>
      <w:r w:rsidRPr="00C203B1">
        <w:rPr>
          <w:rFonts w:ascii="Bookman Old Style" w:hAnsi="Bookman Old Style" w:cs="Courier New"/>
          <w:sz w:val="20"/>
        </w:rPr>
        <w:t xml:space="preserve"> - O Art. 2</w:t>
      </w:r>
      <w:r w:rsidR="00C203B1" w:rsidRPr="00C203B1">
        <w:rPr>
          <w:rFonts w:ascii="Bookman Old Style" w:hAnsi="Bookman Old Style" w:cs="Courier New"/>
          <w:sz w:val="20"/>
        </w:rPr>
        <w:t>4</w:t>
      </w:r>
      <w:r w:rsidRPr="00C203B1">
        <w:rPr>
          <w:rFonts w:ascii="Bookman Old Style" w:hAnsi="Bookman Old Style" w:cs="Courier New"/>
          <w:sz w:val="20"/>
        </w:rPr>
        <w:t>, da Lei Complementar Municipal nº 785/2008, passa a vigorar com a seguinte redação.</w:t>
      </w:r>
    </w:p>
    <w:p w14:paraId="5F99C3E2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C203B1">
        <w:rPr>
          <w:rFonts w:ascii="Bookman Old Style" w:hAnsi="Bookman Old Style" w:cs="Courier New"/>
          <w:sz w:val="20"/>
        </w:rPr>
        <w:t xml:space="preserve"> </w:t>
      </w:r>
    </w:p>
    <w:p w14:paraId="6E19F2B1" w14:textId="655917D6" w:rsidR="00C203B1" w:rsidRPr="00C203B1" w:rsidRDefault="00C203B1" w:rsidP="00C203B1">
      <w:pPr>
        <w:jc w:val="both"/>
        <w:rPr>
          <w:rFonts w:ascii="Bookman Old Style" w:hAnsi="Bookman Old Style" w:cs="Arial"/>
          <w:sz w:val="20"/>
        </w:rPr>
      </w:pPr>
      <w:r w:rsidRPr="00C203B1">
        <w:rPr>
          <w:rFonts w:ascii="Bookman Old Style" w:hAnsi="Bookman Old Style" w:cs="Arial"/>
          <w:b/>
          <w:sz w:val="20"/>
        </w:rPr>
        <w:t>“Art. 24 -</w:t>
      </w:r>
      <w:r w:rsidRPr="00C203B1">
        <w:rPr>
          <w:rFonts w:ascii="Bookman Old Style" w:hAnsi="Bookman Old Style" w:cs="Arial"/>
          <w:sz w:val="20"/>
        </w:rPr>
        <w:t xml:space="preserve"> .......................................................</w:t>
      </w:r>
    </w:p>
    <w:p w14:paraId="35BD41F2" w14:textId="77777777" w:rsidR="006E6A39" w:rsidRDefault="006E6A39" w:rsidP="00C203B1">
      <w:pPr>
        <w:jc w:val="both"/>
        <w:rPr>
          <w:rFonts w:ascii="Bookman Old Style" w:hAnsi="Bookman Old Style" w:cs="Arial"/>
          <w:b/>
          <w:sz w:val="20"/>
        </w:rPr>
      </w:pPr>
    </w:p>
    <w:p w14:paraId="4D9A4B9A" w14:textId="3AA7EFCC" w:rsidR="00C203B1" w:rsidRPr="00C203B1" w:rsidRDefault="00917F7F" w:rsidP="00C203B1">
      <w:pPr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XX - O O</w:t>
      </w:r>
      <w:r w:rsidR="00C203B1" w:rsidRPr="00C203B1">
        <w:rPr>
          <w:rFonts w:ascii="Bookman Old Style" w:hAnsi="Bookman Old Style" w:cs="Arial"/>
          <w:b/>
          <w:sz w:val="20"/>
        </w:rPr>
        <w:t>rdenador de Despesa será o Secretário de Educação</w:t>
      </w:r>
      <w:r>
        <w:rPr>
          <w:rFonts w:ascii="Bookman Old Style" w:hAnsi="Bookman Old Style" w:cs="Arial"/>
          <w:b/>
          <w:sz w:val="20"/>
        </w:rPr>
        <w:t>,</w:t>
      </w:r>
      <w:r w:rsidR="00C203B1" w:rsidRPr="00C203B1">
        <w:rPr>
          <w:rFonts w:ascii="Bookman Old Style" w:hAnsi="Bookman Old Style" w:cs="Arial"/>
          <w:b/>
          <w:sz w:val="20"/>
        </w:rPr>
        <w:t xml:space="preserve"> designado pelo Chefe do Poder Executivo”</w:t>
      </w:r>
    </w:p>
    <w:p w14:paraId="28A84BF1" w14:textId="77777777" w:rsidR="00C203B1" w:rsidRPr="00C203B1" w:rsidRDefault="00C203B1" w:rsidP="00C203B1">
      <w:pPr>
        <w:ind w:firstLine="708"/>
        <w:jc w:val="both"/>
        <w:rPr>
          <w:rFonts w:ascii="Bookman Old Style" w:hAnsi="Bookman Old Style" w:cs="Arial"/>
          <w:b/>
          <w:sz w:val="20"/>
        </w:rPr>
      </w:pPr>
    </w:p>
    <w:p w14:paraId="29F0B664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1291D766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C203B1">
        <w:rPr>
          <w:rFonts w:ascii="Bookman Old Style" w:hAnsi="Bookman Old Style" w:cs="Courier New"/>
          <w:b/>
          <w:sz w:val="20"/>
        </w:rPr>
        <w:t>Art. 2º</w:t>
      </w:r>
      <w:r w:rsidRPr="00C203B1">
        <w:rPr>
          <w:rFonts w:ascii="Bookman Old Style" w:hAnsi="Bookman Old Style" w:cs="Courier New"/>
          <w:sz w:val="20"/>
        </w:rPr>
        <w:t xml:space="preserve"> - Esta Lei entrará em vigor na data de sua publicação.</w:t>
      </w:r>
    </w:p>
    <w:p w14:paraId="000118F5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45272B9F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  <w:r w:rsidRPr="00C203B1">
        <w:rPr>
          <w:rFonts w:ascii="Bookman Old Style" w:hAnsi="Bookman Old Style" w:cs="Courier New"/>
          <w:b/>
          <w:sz w:val="20"/>
        </w:rPr>
        <w:t>Art. 3º</w:t>
      </w:r>
      <w:r w:rsidRPr="00C203B1">
        <w:rPr>
          <w:rFonts w:ascii="Bookman Old Style" w:hAnsi="Bookman Old Style" w:cs="Courier New"/>
          <w:sz w:val="20"/>
        </w:rPr>
        <w:t xml:space="preserve"> - Revogam-se as disposições em contrário.</w:t>
      </w:r>
    </w:p>
    <w:p w14:paraId="0AC14A95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14:paraId="3456F2F9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14:paraId="06B400D2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14:paraId="42901AE8" w14:textId="77777777" w:rsidR="00894E54" w:rsidRPr="00C203B1" w:rsidRDefault="00894E54" w:rsidP="00894E54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14:paraId="339FD4DC" w14:textId="3A2382E4" w:rsidR="00C203B1" w:rsidRPr="00C203B1" w:rsidRDefault="00C203B1" w:rsidP="00C203B1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C203B1">
        <w:rPr>
          <w:rFonts w:ascii="Bookman Old Style" w:hAnsi="Bookman Old Style" w:cs="Courier New"/>
          <w:color w:val="222222"/>
          <w:sz w:val="20"/>
        </w:rPr>
        <w:t>Município de Lourdes, 1</w:t>
      </w:r>
      <w:r w:rsidR="001A6C96">
        <w:rPr>
          <w:rFonts w:ascii="Bookman Old Style" w:hAnsi="Bookman Old Style" w:cs="Courier New"/>
          <w:color w:val="222222"/>
          <w:sz w:val="20"/>
        </w:rPr>
        <w:t>8</w:t>
      </w:r>
      <w:r w:rsidRPr="00C203B1">
        <w:rPr>
          <w:rFonts w:ascii="Bookman Old Style" w:hAnsi="Bookman Old Style" w:cs="Courier New"/>
          <w:color w:val="222222"/>
          <w:sz w:val="20"/>
        </w:rPr>
        <w:t xml:space="preserve"> de agosto de 2022.</w:t>
      </w:r>
    </w:p>
    <w:p w14:paraId="15B5D444" w14:textId="77777777" w:rsidR="00C203B1" w:rsidRPr="00C203B1" w:rsidRDefault="00C203B1" w:rsidP="00C203B1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7B9CEE18" w14:textId="77777777" w:rsidR="00C203B1" w:rsidRPr="00C203B1" w:rsidRDefault="00C203B1" w:rsidP="00C203B1">
      <w:pPr>
        <w:jc w:val="center"/>
        <w:rPr>
          <w:rFonts w:ascii="Bookman Old Style" w:hAnsi="Bookman Old Style"/>
          <w:noProof/>
          <w:sz w:val="20"/>
        </w:rPr>
      </w:pPr>
      <w:r w:rsidRPr="00C203B1">
        <w:rPr>
          <w:rFonts w:ascii="Bookman Old Style" w:hAnsi="Bookman Old Style" w:cs="Courier New"/>
          <w:noProof/>
          <w:color w:val="222222"/>
          <w:sz w:val="20"/>
        </w:rPr>
        <w:drawing>
          <wp:anchor distT="0" distB="0" distL="114300" distR="114300" simplePos="0" relativeHeight="251659264" behindDoc="1" locked="0" layoutInCell="1" allowOverlap="1" wp14:anchorId="04B93850" wp14:editId="50B20B03">
            <wp:simplePos x="0" y="0"/>
            <wp:positionH relativeFrom="column">
              <wp:posOffset>2352675</wp:posOffset>
            </wp:positionH>
            <wp:positionV relativeFrom="paragraph">
              <wp:posOffset>46990</wp:posOffset>
            </wp:positionV>
            <wp:extent cx="1466215" cy="734060"/>
            <wp:effectExtent l="0" t="0" r="63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odec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7142A" w14:textId="77777777" w:rsidR="00C203B1" w:rsidRPr="00C203B1" w:rsidRDefault="00C203B1" w:rsidP="00C203B1">
      <w:pPr>
        <w:jc w:val="center"/>
        <w:rPr>
          <w:rFonts w:ascii="Bookman Old Style" w:hAnsi="Bookman Old Style"/>
          <w:noProof/>
          <w:sz w:val="20"/>
        </w:rPr>
      </w:pPr>
    </w:p>
    <w:p w14:paraId="637D7C6D" w14:textId="77777777" w:rsidR="00C203B1" w:rsidRPr="00C203B1" w:rsidRDefault="00C203B1" w:rsidP="00C203B1">
      <w:pPr>
        <w:jc w:val="center"/>
        <w:rPr>
          <w:rFonts w:ascii="Bookman Old Style" w:hAnsi="Bookman Old Style"/>
          <w:noProof/>
          <w:sz w:val="20"/>
        </w:rPr>
      </w:pPr>
    </w:p>
    <w:p w14:paraId="601B5463" w14:textId="77777777" w:rsidR="00C203B1" w:rsidRPr="00C203B1" w:rsidRDefault="00C203B1" w:rsidP="00C203B1">
      <w:pPr>
        <w:jc w:val="center"/>
        <w:rPr>
          <w:rFonts w:ascii="Bookman Old Style" w:hAnsi="Bookman Old Style"/>
          <w:noProof/>
          <w:sz w:val="20"/>
        </w:rPr>
      </w:pPr>
    </w:p>
    <w:p w14:paraId="13813E4C" w14:textId="77777777" w:rsidR="00C203B1" w:rsidRPr="00C203B1" w:rsidRDefault="00C203B1" w:rsidP="00C203B1">
      <w:pPr>
        <w:jc w:val="center"/>
        <w:rPr>
          <w:rFonts w:ascii="Bookman Old Style" w:hAnsi="Bookman Old Style"/>
          <w:noProof/>
          <w:sz w:val="20"/>
        </w:rPr>
      </w:pPr>
      <w:r w:rsidRPr="00C203B1">
        <w:rPr>
          <w:rFonts w:ascii="Bookman Old Style" w:hAnsi="Bookman Old Style"/>
          <w:noProof/>
          <w:sz w:val="20"/>
        </w:rPr>
        <w:t>Odécio Rodrigues da Silva</w:t>
      </w:r>
    </w:p>
    <w:p w14:paraId="603FA567" w14:textId="77777777" w:rsidR="00C203B1" w:rsidRPr="00C203B1" w:rsidRDefault="00C203B1" w:rsidP="00C203B1">
      <w:pPr>
        <w:jc w:val="center"/>
        <w:rPr>
          <w:rFonts w:ascii="Bookman Old Style" w:hAnsi="Bookman Old Style"/>
          <w:noProof/>
          <w:sz w:val="20"/>
        </w:rPr>
      </w:pPr>
      <w:r w:rsidRPr="00C203B1">
        <w:rPr>
          <w:rFonts w:ascii="Bookman Old Style" w:hAnsi="Bookman Old Style"/>
          <w:noProof/>
          <w:sz w:val="20"/>
        </w:rPr>
        <w:t>Prefeito</w:t>
      </w:r>
    </w:p>
    <w:p w14:paraId="6E0728E9" w14:textId="77777777" w:rsidR="00894E54" w:rsidRPr="00C203B1" w:rsidRDefault="00894E54" w:rsidP="00894E54">
      <w:pPr>
        <w:spacing w:line="276" w:lineRule="auto"/>
        <w:rPr>
          <w:rFonts w:ascii="Bookman Old Style" w:hAnsi="Bookman Old Style" w:cs="Courier New"/>
          <w:sz w:val="20"/>
        </w:rPr>
      </w:pPr>
    </w:p>
    <w:p w14:paraId="42EADF71" w14:textId="77777777" w:rsidR="0037284C" w:rsidRDefault="0037284C" w:rsidP="00FA0709">
      <w:pPr>
        <w:rPr>
          <w:rFonts w:ascii="Bookman Old Style" w:hAnsi="Bookman Old Style"/>
          <w:sz w:val="20"/>
        </w:rPr>
      </w:pPr>
    </w:p>
    <w:p w14:paraId="0943F967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0FC3A11D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5F088DF4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663AC139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7713A403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4787EE0B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44C3E5A7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2A4E005A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0D703784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250E8CFC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3A4364B5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467B4055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015FC8C9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52A67A92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57B90BAE" w14:textId="77777777" w:rsidR="00964F9B" w:rsidRDefault="00964F9B" w:rsidP="00FA0709">
      <w:pPr>
        <w:rPr>
          <w:rFonts w:ascii="Bookman Old Style" w:hAnsi="Bookman Old Style"/>
          <w:sz w:val="20"/>
        </w:rPr>
      </w:pPr>
    </w:p>
    <w:p w14:paraId="284FB6FF" w14:textId="77777777" w:rsidR="00964F9B" w:rsidRDefault="00964F9B" w:rsidP="00964F9B">
      <w:pPr>
        <w:jc w:val="center"/>
        <w:rPr>
          <w:rFonts w:ascii="Bookman Old Style" w:hAnsi="Bookman Old Style"/>
          <w:b/>
          <w:sz w:val="20"/>
        </w:rPr>
      </w:pPr>
      <w:r w:rsidRPr="004F518F">
        <w:rPr>
          <w:rFonts w:ascii="Bookman Old Style" w:hAnsi="Bookman Old Style"/>
          <w:b/>
          <w:sz w:val="20"/>
        </w:rPr>
        <w:t>JUSTIFICATIVA</w:t>
      </w:r>
    </w:p>
    <w:p w14:paraId="152C0DBC" w14:textId="77777777" w:rsidR="00964F9B" w:rsidRDefault="00964F9B" w:rsidP="00964F9B">
      <w:pPr>
        <w:jc w:val="center"/>
        <w:rPr>
          <w:rFonts w:ascii="Bookman Old Style" w:hAnsi="Bookman Old Style"/>
          <w:b/>
          <w:sz w:val="20"/>
        </w:rPr>
      </w:pPr>
    </w:p>
    <w:p w14:paraId="5617A882" w14:textId="77777777" w:rsidR="00964F9B" w:rsidRPr="004F518F" w:rsidRDefault="00964F9B" w:rsidP="00964F9B">
      <w:pPr>
        <w:jc w:val="center"/>
        <w:rPr>
          <w:rFonts w:ascii="Bookman Old Style" w:hAnsi="Bookman Old Style"/>
          <w:b/>
          <w:sz w:val="20"/>
        </w:rPr>
      </w:pPr>
    </w:p>
    <w:p w14:paraId="64A85A71" w14:textId="77777777" w:rsidR="00964F9B" w:rsidRPr="004F518F" w:rsidRDefault="00964F9B" w:rsidP="00964F9B">
      <w:pPr>
        <w:rPr>
          <w:rFonts w:ascii="Bookman Old Style" w:hAnsi="Bookman Old Style"/>
          <w:sz w:val="20"/>
        </w:rPr>
      </w:pPr>
    </w:p>
    <w:p w14:paraId="29A28B60" w14:textId="77777777" w:rsidR="00964F9B" w:rsidRPr="004F518F" w:rsidRDefault="00964F9B" w:rsidP="00964F9B">
      <w:pPr>
        <w:rPr>
          <w:rFonts w:ascii="Bookman Old Style" w:hAnsi="Bookman Old Style"/>
          <w:sz w:val="20"/>
        </w:rPr>
      </w:pPr>
    </w:p>
    <w:p w14:paraId="5BC9B20C" w14:textId="77777777" w:rsidR="00964F9B" w:rsidRPr="004F518F" w:rsidRDefault="00964F9B" w:rsidP="00964F9B">
      <w:pPr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 xml:space="preserve">Senhor Presidente </w:t>
      </w:r>
    </w:p>
    <w:p w14:paraId="63C05DD5" w14:textId="77777777" w:rsidR="00964F9B" w:rsidRPr="004F518F" w:rsidRDefault="00964F9B" w:rsidP="00964F9B">
      <w:pPr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Senhores Vereadores</w:t>
      </w:r>
    </w:p>
    <w:p w14:paraId="65DCAEA9" w14:textId="77777777" w:rsidR="00964F9B" w:rsidRPr="004F518F" w:rsidRDefault="00964F9B" w:rsidP="00964F9B">
      <w:pPr>
        <w:rPr>
          <w:rFonts w:ascii="Bookman Old Style" w:hAnsi="Bookman Old Style"/>
          <w:sz w:val="20"/>
        </w:rPr>
      </w:pPr>
    </w:p>
    <w:p w14:paraId="7101F2F1" w14:textId="34547D17" w:rsidR="00964F9B" w:rsidRDefault="00964F9B" w:rsidP="00964F9B">
      <w:pPr>
        <w:rPr>
          <w:rFonts w:ascii="Bookman Old Style" w:hAnsi="Bookman Old Style"/>
          <w:sz w:val="20"/>
        </w:rPr>
      </w:pPr>
    </w:p>
    <w:p w14:paraId="5E257404" w14:textId="77777777" w:rsidR="00964F9B" w:rsidRDefault="00964F9B" w:rsidP="00964F9B">
      <w:pPr>
        <w:rPr>
          <w:rFonts w:ascii="Bookman Old Style" w:hAnsi="Bookman Old Style"/>
          <w:sz w:val="20"/>
        </w:rPr>
      </w:pPr>
    </w:p>
    <w:p w14:paraId="5DE0A980" w14:textId="08E3C684" w:rsidR="00964F9B" w:rsidRDefault="00964F9B" w:rsidP="00964F9B">
      <w:pPr>
        <w:ind w:firstLine="70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Justifica-se o referido Projeto de Lei, devido ao recurso do FUNDEB tem que ser de responsabilidade do Secretário da Educação e Chefe do Poder Executivo.</w:t>
      </w:r>
    </w:p>
    <w:p w14:paraId="7A6ED4B9" w14:textId="77777777" w:rsidR="00964F9B" w:rsidRDefault="00964F9B" w:rsidP="00964F9B">
      <w:pPr>
        <w:jc w:val="both"/>
        <w:rPr>
          <w:rFonts w:ascii="Bookman Old Style" w:hAnsi="Bookman Old Style"/>
          <w:sz w:val="20"/>
        </w:rPr>
      </w:pPr>
    </w:p>
    <w:p w14:paraId="25437738" w14:textId="77777777" w:rsidR="00964F9B" w:rsidRDefault="00964F9B" w:rsidP="00964F9B">
      <w:pPr>
        <w:jc w:val="both"/>
        <w:rPr>
          <w:rFonts w:ascii="Bookman Old Style" w:hAnsi="Bookman Old Style"/>
          <w:sz w:val="20"/>
        </w:rPr>
      </w:pPr>
    </w:p>
    <w:p w14:paraId="28415AD7" w14:textId="77777777" w:rsidR="00964F9B" w:rsidRDefault="00964F9B" w:rsidP="00964F9B">
      <w:pPr>
        <w:jc w:val="both"/>
        <w:rPr>
          <w:rFonts w:ascii="Bookman Old Style" w:hAnsi="Bookman Old Style"/>
          <w:sz w:val="20"/>
        </w:rPr>
      </w:pPr>
    </w:p>
    <w:p w14:paraId="79D76933" w14:textId="77777777" w:rsidR="00964F9B" w:rsidRDefault="00964F9B" w:rsidP="00964F9B">
      <w:pPr>
        <w:jc w:val="both"/>
        <w:rPr>
          <w:rFonts w:ascii="Bookman Old Style" w:hAnsi="Bookman Old Style"/>
          <w:sz w:val="20"/>
        </w:rPr>
      </w:pPr>
    </w:p>
    <w:p w14:paraId="0B987D68" w14:textId="50F014D1" w:rsidR="00964F9B" w:rsidRPr="00C203B1" w:rsidRDefault="00964F9B" w:rsidP="00964F9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C203B1">
        <w:rPr>
          <w:rFonts w:ascii="Bookman Old Style" w:hAnsi="Bookman Old Style" w:cs="Courier New"/>
          <w:color w:val="222222"/>
          <w:sz w:val="20"/>
        </w:rPr>
        <w:t>Município de Lourdes, 1</w:t>
      </w:r>
      <w:r w:rsidR="001A6C96">
        <w:rPr>
          <w:rFonts w:ascii="Bookman Old Style" w:hAnsi="Bookman Old Style" w:cs="Courier New"/>
          <w:color w:val="222222"/>
          <w:sz w:val="20"/>
        </w:rPr>
        <w:t>8</w:t>
      </w:r>
      <w:r w:rsidRPr="00C203B1">
        <w:rPr>
          <w:rFonts w:ascii="Bookman Old Style" w:hAnsi="Bookman Old Style" w:cs="Courier New"/>
          <w:color w:val="222222"/>
          <w:sz w:val="20"/>
        </w:rPr>
        <w:t xml:space="preserve"> de agosto de 2022.</w:t>
      </w:r>
    </w:p>
    <w:p w14:paraId="740FADFC" w14:textId="77777777" w:rsidR="00964F9B" w:rsidRPr="00C203B1" w:rsidRDefault="00964F9B" w:rsidP="00964F9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18928706" w14:textId="77777777" w:rsidR="00964F9B" w:rsidRPr="00C203B1" w:rsidRDefault="00964F9B" w:rsidP="00964F9B">
      <w:pPr>
        <w:jc w:val="center"/>
        <w:rPr>
          <w:rFonts w:ascii="Bookman Old Style" w:hAnsi="Bookman Old Style"/>
          <w:noProof/>
          <w:sz w:val="20"/>
        </w:rPr>
      </w:pPr>
      <w:r w:rsidRPr="00C203B1">
        <w:rPr>
          <w:rFonts w:ascii="Bookman Old Style" w:hAnsi="Bookman Old Style" w:cs="Courier New"/>
          <w:noProof/>
          <w:color w:val="222222"/>
          <w:sz w:val="20"/>
        </w:rPr>
        <w:drawing>
          <wp:anchor distT="0" distB="0" distL="114300" distR="114300" simplePos="0" relativeHeight="251661312" behindDoc="1" locked="0" layoutInCell="1" allowOverlap="1" wp14:anchorId="7C24ED1B" wp14:editId="2FA9259D">
            <wp:simplePos x="0" y="0"/>
            <wp:positionH relativeFrom="column">
              <wp:posOffset>2352675</wp:posOffset>
            </wp:positionH>
            <wp:positionV relativeFrom="paragraph">
              <wp:posOffset>46990</wp:posOffset>
            </wp:positionV>
            <wp:extent cx="1466215" cy="734060"/>
            <wp:effectExtent l="0" t="0" r="63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odec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2A900" w14:textId="77777777" w:rsidR="00964F9B" w:rsidRPr="00C203B1" w:rsidRDefault="00964F9B" w:rsidP="00964F9B">
      <w:pPr>
        <w:jc w:val="center"/>
        <w:rPr>
          <w:rFonts w:ascii="Bookman Old Style" w:hAnsi="Bookman Old Style"/>
          <w:noProof/>
          <w:sz w:val="20"/>
        </w:rPr>
      </w:pPr>
    </w:p>
    <w:p w14:paraId="262A4B34" w14:textId="77777777" w:rsidR="00964F9B" w:rsidRPr="00C203B1" w:rsidRDefault="00964F9B" w:rsidP="00964F9B">
      <w:pPr>
        <w:jc w:val="center"/>
        <w:rPr>
          <w:rFonts w:ascii="Bookman Old Style" w:hAnsi="Bookman Old Style"/>
          <w:noProof/>
          <w:sz w:val="20"/>
        </w:rPr>
      </w:pPr>
    </w:p>
    <w:p w14:paraId="3F93DA70" w14:textId="77777777" w:rsidR="00964F9B" w:rsidRPr="00C203B1" w:rsidRDefault="00964F9B" w:rsidP="00964F9B">
      <w:pPr>
        <w:jc w:val="center"/>
        <w:rPr>
          <w:rFonts w:ascii="Bookman Old Style" w:hAnsi="Bookman Old Style"/>
          <w:noProof/>
          <w:sz w:val="20"/>
        </w:rPr>
      </w:pPr>
    </w:p>
    <w:p w14:paraId="262FDEA5" w14:textId="77777777" w:rsidR="00964F9B" w:rsidRPr="00C203B1" w:rsidRDefault="00964F9B" w:rsidP="00964F9B">
      <w:pPr>
        <w:jc w:val="center"/>
        <w:rPr>
          <w:rFonts w:ascii="Bookman Old Style" w:hAnsi="Bookman Old Style"/>
          <w:noProof/>
          <w:sz w:val="20"/>
        </w:rPr>
      </w:pPr>
      <w:r w:rsidRPr="00C203B1">
        <w:rPr>
          <w:rFonts w:ascii="Bookman Old Style" w:hAnsi="Bookman Old Style"/>
          <w:noProof/>
          <w:sz w:val="20"/>
        </w:rPr>
        <w:t>Odécio Rodrigues da Silva</w:t>
      </w:r>
    </w:p>
    <w:p w14:paraId="157D1F42" w14:textId="77777777" w:rsidR="00964F9B" w:rsidRPr="00C203B1" w:rsidRDefault="00964F9B" w:rsidP="00964F9B">
      <w:pPr>
        <w:jc w:val="center"/>
        <w:rPr>
          <w:rFonts w:ascii="Bookman Old Style" w:hAnsi="Bookman Old Style"/>
          <w:noProof/>
          <w:sz w:val="20"/>
        </w:rPr>
      </w:pPr>
      <w:r w:rsidRPr="00C203B1">
        <w:rPr>
          <w:rFonts w:ascii="Bookman Old Style" w:hAnsi="Bookman Old Style"/>
          <w:noProof/>
          <w:sz w:val="20"/>
        </w:rPr>
        <w:t>Prefeito</w:t>
      </w:r>
    </w:p>
    <w:p w14:paraId="57EBC95B" w14:textId="77777777" w:rsidR="00964F9B" w:rsidRPr="00C203B1" w:rsidRDefault="00964F9B" w:rsidP="00964F9B">
      <w:pPr>
        <w:jc w:val="both"/>
        <w:rPr>
          <w:rFonts w:ascii="Bookman Old Style" w:hAnsi="Bookman Old Style"/>
          <w:sz w:val="20"/>
        </w:rPr>
      </w:pPr>
    </w:p>
    <w:sectPr w:rsidR="00964F9B" w:rsidRPr="00C203B1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B8ABC" w14:textId="77777777" w:rsidR="00C81C9B" w:rsidRDefault="00C81C9B" w:rsidP="00FB4E2E">
      <w:r>
        <w:separator/>
      </w:r>
    </w:p>
  </w:endnote>
  <w:endnote w:type="continuationSeparator" w:id="0">
    <w:p w14:paraId="148E9423" w14:textId="77777777" w:rsidR="00C81C9B" w:rsidRDefault="00C81C9B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C81C9B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C81C9B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8A38" w14:textId="77777777" w:rsidR="00C81C9B" w:rsidRDefault="00C81C9B" w:rsidP="00FB4E2E">
      <w:r>
        <w:separator/>
      </w:r>
    </w:p>
  </w:footnote>
  <w:footnote w:type="continuationSeparator" w:id="0">
    <w:p w14:paraId="01A3819C" w14:textId="77777777" w:rsidR="00C81C9B" w:rsidRDefault="00C81C9B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70225"/>
    <w:rsid w:val="00071EE3"/>
    <w:rsid w:val="00080DFB"/>
    <w:rsid w:val="0008583E"/>
    <w:rsid w:val="000B3193"/>
    <w:rsid w:val="000D6959"/>
    <w:rsid w:val="000E7619"/>
    <w:rsid w:val="000F265B"/>
    <w:rsid w:val="001035EE"/>
    <w:rsid w:val="0019292C"/>
    <w:rsid w:val="001A6C96"/>
    <w:rsid w:val="001E1064"/>
    <w:rsid w:val="001E59DD"/>
    <w:rsid w:val="00221D47"/>
    <w:rsid w:val="00226891"/>
    <w:rsid w:val="0022747D"/>
    <w:rsid w:val="002518E4"/>
    <w:rsid w:val="002E0D4D"/>
    <w:rsid w:val="00301507"/>
    <w:rsid w:val="00305887"/>
    <w:rsid w:val="0031261D"/>
    <w:rsid w:val="0032685A"/>
    <w:rsid w:val="0033591A"/>
    <w:rsid w:val="0037284C"/>
    <w:rsid w:val="00373FD4"/>
    <w:rsid w:val="003A2911"/>
    <w:rsid w:val="003F47F7"/>
    <w:rsid w:val="00412734"/>
    <w:rsid w:val="0041666C"/>
    <w:rsid w:val="00447E3E"/>
    <w:rsid w:val="004874B1"/>
    <w:rsid w:val="004A1EF6"/>
    <w:rsid w:val="004C5B45"/>
    <w:rsid w:val="004D1584"/>
    <w:rsid w:val="004E5DB5"/>
    <w:rsid w:val="005053A0"/>
    <w:rsid w:val="005324E5"/>
    <w:rsid w:val="005327AC"/>
    <w:rsid w:val="005403FD"/>
    <w:rsid w:val="005570DC"/>
    <w:rsid w:val="00590545"/>
    <w:rsid w:val="005B1F52"/>
    <w:rsid w:val="005E04B7"/>
    <w:rsid w:val="00605C7F"/>
    <w:rsid w:val="006310F0"/>
    <w:rsid w:val="006374C5"/>
    <w:rsid w:val="00691B6C"/>
    <w:rsid w:val="006B4D9D"/>
    <w:rsid w:val="006D6533"/>
    <w:rsid w:val="006E6A39"/>
    <w:rsid w:val="006F7558"/>
    <w:rsid w:val="00711942"/>
    <w:rsid w:val="00720A66"/>
    <w:rsid w:val="00750352"/>
    <w:rsid w:val="00756A1F"/>
    <w:rsid w:val="0077637B"/>
    <w:rsid w:val="007C2C2D"/>
    <w:rsid w:val="007E0D17"/>
    <w:rsid w:val="00833B19"/>
    <w:rsid w:val="0083505B"/>
    <w:rsid w:val="00843512"/>
    <w:rsid w:val="00877B2B"/>
    <w:rsid w:val="008943E6"/>
    <w:rsid w:val="00894E54"/>
    <w:rsid w:val="008F7002"/>
    <w:rsid w:val="00910759"/>
    <w:rsid w:val="00912190"/>
    <w:rsid w:val="00917F7F"/>
    <w:rsid w:val="00920E95"/>
    <w:rsid w:val="0094465E"/>
    <w:rsid w:val="00964F9B"/>
    <w:rsid w:val="0097137C"/>
    <w:rsid w:val="00987269"/>
    <w:rsid w:val="00993A5E"/>
    <w:rsid w:val="009A55AA"/>
    <w:rsid w:val="009C19F2"/>
    <w:rsid w:val="009D32E4"/>
    <w:rsid w:val="009E08DF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B147D5"/>
    <w:rsid w:val="00B51030"/>
    <w:rsid w:val="00B570D9"/>
    <w:rsid w:val="00B72E35"/>
    <w:rsid w:val="00B909BF"/>
    <w:rsid w:val="00B934F1"/>
    <w:rsid w:val="00BB7528"/>
    <w:rsid w:val="00C1111D"/>
    <w:rsid w:val="00C203B1"/>
    <w:rsid w:val="00C34876"/>
    <w:rsid w:val="00C45D8E"/>
    <w:rsid w:val="00C5399D"/>
    <w:rsid w:val="00C81C9B"/>
    <w:rsid w:val="00CA78B2"/>
    <w:rsid w:val="00CB6BA9"/>
    <w:rsid w:val="00CD2C48"/>
    <w:rsid w:val="00CD6EB4"/>
    <w:rsid w:val="00CE6E7F"/>
    <w:rsid w:val="00CF0430"/>
    <w:rsid w:val="00D02E8C"/>
    <w:rsid w:val="00D2128D"/>
    <w:rsid w:val="00D2434B"/>
    <w:rsid w:val="00D536C7"/>
    <w:rsid w:val="00D75702"/>
    <w:rsid w:val="00D767B4"/>
    <w:rsid w:val="00D81913"/>
    <w:rsid w:val="00DB659A"/>
    <w:rsid w:val="00DC6917"/>
    <w:rsid w:val="00DD1859"/>
    <w:rsid w:val="00DE0756"/>
    <w:rsid w:val="00DF13D2"/>
    <w:rsid w:val="00E06B89"/>
    <w:rsid w:val="00E2455A"/>
    <w:rsid w:val="00E57D79"/>
    <w:rsid w:val="00E60B4E"/>
    <w:rsid w:val="00E92E15"/>
    <w:rsid w:val="00EE5056"/>
    <w:rsid w:val="00F105E7"/>
    <w:rsid w:val="00F35F76"/>
    <w:rsid w:val="00F4398E"/>
    <w:rsid w:val="00FA0709"/>
    <w:rsid w:val="00FB4E2E"/>
    <w:rsid w:val="00FD0105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2022-08-16T12:21:00Z</cp:lastPrinted>
  <dcterms:created xsi:type="dcterms:W3CDTF">2022-08-18T16:12:00Z</dcterms:created>
  <dcterms:modified xsi:type="dcterms:W3CDTF">2022-08-18T16:12:00Z</dcterms:modified>
</cp:coreProperties>
</file>