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Pr="008017BE" w:rsidRDefault="00E958ED" w:rsidP="00E958ED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39/2023</w:t>
      </w:r>
    </w:p>
    <w:p w:rsidR="00E958ED" w:rsidRPr="008017BE" w:rsidRDefault="00E958ED" w:rsidP="00E958ED">
      <w:pPr>
        <w:rPr>
          <w:rFonts w:ascii="Arial" w:hAnsi="Arial" w:cs="Arial"/>
          <w:sz w:val="24"/>
        </w:rPr>
      </w:pPr>
    </w:p>
    <w:p w:rsidR="00E958ED" w:rsidRDefault="00E958ED" w:rsidP="00E958E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958ED" w:rsidRPr="008017BE" w:rsidRDefault="00E958ED" w:rsidP="00E958ED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E958ED" w:rsidRPr="008017BE" w:rsidRDefault="00E958ED" w:rsidP="00E958ED">
      <w:pPr>
        <w:jc w:val="both"/>
        <w:rPr>
          <w:rFonts w:ascii="Arial" w:hAnsi="Arial" w:cs="Arial"/>
          <w:sz w:val="24"/>
        </w:rPr>
      </w:pP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958ED" w:rsidRPr="008017BE" w:rsidRDefault="00E958ED" w:rsidP="00E958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E958ED" w:rsidRPr="008017BE" w:rsidRDefault="00E958ED" w:rsidP="00E958E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E958ED" w:rsidRPr="008017BE" w:rsidRDefault="00E958ED" w:rsidP="00E958ED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1.438,79 (hum mil e quatrocentos e trinta e oito reais e setenta e nove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a(s)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abaixo relacionada:</w:t>
      </w:r>
    </w:p>
    <w:p w:rsidR="00E958ED" w:rsidRDefault="00E958ED" w:rsidP="00E958ED">
      <w:pPr>
        <w:jc w:val="both"/>
        <w:rPr>
          <w:rFonts w:ascii="Arial" w:hAnsi="Arial" w:cs="Arial"/>
          <w:sz w:val="24"/>
        </w:rPr>
      </w:pPr>
    </w:p>
    <w:p w:rsidR="00E958ED" w:rsidRPr="00386F90" w:rsidRDefault="00E958ED" w:rsidP="00E958ED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6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DEPARTAMENTO MUNICIPAL DE SAÚDE</w:t>
      </w:r>
    </w:p>
    <w:p w:rsidR="00E958ED" w:rsidRPr="00386F90" w:rsidRDefault="00E958ED" w:rsidP="00E958ED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06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SAÚDE</w:t>
      </w: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10.303.0019.2034.0000 – Atividades da Assistência Farmacêutica</w:t>
      </w: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339032.00 – Material, </w:t>
      </w:r>
      <w:proofErr w:type="gramStart"/>
      <w:r>
        <w:rPr>
          <w:rFonts w:ascii="Arial" w:hAnsi="Arial" w:cs="Arial"/>
          <w:sz w:val="24"/>
        </w:rPr>
        <w:t>Bem</w:t>
      </w:r>
      <w:proofErr w:type="gramEnd"/>
      <w:r>
        <w:rPr>
          <w:rFonts w:ascii="Arial" w:hAnsi="Arial" w:cs="Arial"/>
          <w:sz w:val="24"/>
        </w:rPr>
        <w:t xml:space="preserve"> ou Serviço p/ Distribuição Gratuita.................R$         1.438,79</w:t>
      </w:r>
    </w:p>
    <w:p w:rsidR="00E958ED" w:rsidRPr="000D431B" w:rsidRDefault="00E958ED" w:rsidP="00E958ED">
      <w:pPr>
        <w:jc w:val="both"/>
        <w:rPr>
          <w:rFonts w:ascii="Arial" w:hAnsi="Arial" w:cs="Arial"/>
          <w:sz w:val="24"/>
        </w:rPr>
      </w:pPr>
    </w:p>
    <w:p w:rsidR="00E958ED" w:rsidRPr="00A70DF0" w:rsidRDefault="00E958ED" w:rsidP="00E958ED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da Fonte 2 – Recurso Estadual - Glicemia.</w:t>
      </w:r>
    </w:p>
    <w:p w:rsidR="00E958ED" w:rsidRDefault="00E958ED" w:rsidP="00E958ED">
      <w:pPr>
        <w:rPr>
          <w:rFonts w:ascii="Arial" w:hAnsi="Arial" w:cs="Arial"/>
          <w:b/>
          <w:sz w:val="24"/>
        </w:rPr>
      </w:pPr>
    </w:p>
    <w:p w:rsidR="00E958ED" w:rsidRPr="00D86206" w:rsidRDefault="00E958ED" w:rsidP="00E958ED">
      <w:pPr>
        <w:rPr>
          <w:rFonts w:ascii="Arial" w:hAnsi="Arial" w:cs="Arial"/>
          <w:b/>
          <w:sz w:val="24"/>
        </w:rPr>
      </w:pP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  <w:r>
        <w:rPr>
          <w:rFonts w:ascii="Arial" w:hAnsi="Arial" w:cs="Arial"/>
          <w:sz w:val="24"/>
        </w:rPr>
        <w:t xml:space="preserve">         </w:t>
      </w:r>
    </w:p>
    <w:p w:rsidR="00E958ED" w:rsidRDefault="00E958ED" w:rsidP="00E958ED">
      <w:pPr>
        <w:jc w:val="both"/>
        <w:rPr>
          <w:rFonts w:ascii="Arial" w:hAnsi="Arial" w:cs="Arial"/>
          <w:sz w:val="24"/>
        </w:rPr>
      </w:pP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</w:t>
      </w: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14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setembro de 2023</w:t>
      </w:r>
    </w:p>
    <w:p w:rsidR="00E958ED" w:rsidRDefault="00E958ED" w:rsidP="00E958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</w:t>
      </w:r>
    </w:p>
    <w:p w:rsidR="00E958ED" w:rsidRDefault="00E958ED" w:rsidP="00E958ED">
      <w:pPr>
        <w:rPr>
          <w:rFonts w:ascii="Arial" w:hAnsi="Arial" w:cs="Arial"/>
          <w:sz w:val="24"/>
        </w:rPr>
      </w:pPr>
    </w:p>
    <w:p w:rsidR="00E958ED" w:rsidRDefault="00E958ED" w:rsidP="00E958ED">
      <w:pPr>
        <w:rPr>
          <w:rFonts w:ascii="Arial" w:hAnsi="Arial" w:cs="Arial"/>
          <w:sz w:val="24"/>
        </w:rPr>
      </w:pPr>
    </w:p>
    <w:p w:rsidR="00E958ED" w:rsidRDefault="00E958ED" w:rsidP="00E958ED">
      <w:pPr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  <w:r w:rsidRPr="004741C3">
        <w:rPr>
          <w:noProof/>
        </w:rPr>
        <w:drawing>
          <wp:inline distT="0" distB="0" distL="0" distR="0">
            <wp:extent cx="1381125" cy="69532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E958ED" w:rsidRPr="008017BE" w:rsidRDefault="00E958ED" w:rsidP="00E958E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E958ED" w:rsidRPr="008017BE" w:rsidRDefault="00E958ED" w:rsidP="00E958ED">
      <w:pPr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Pr="008017BE" w:rsidRDefault="00E958ED" w:rsidP="00E958E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E958ED" w:rsidRPr="008017BE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Pr="008017BE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R$ 1.438,79 (hum mil e quatrocentos e trinta e oito reais e setenta e nove centavos), visa a aquisição de materiais de consumo para Glicemia.</w:t>
      </w:r>
    </w:p>
    <w:p w:rsidR="00E958ED" w:rsidRDefault="00E958ED" w:rsidP="00E958ED">
      <w:pPr>
        <w:jc w:val="both"/>
        <w:rPr>
          <w:rFonts w:ascii="Arial" w:hAnsi="Arial" w:cs="Arial"/>
          <w:b/>
          <w:sz w:val="24"/>
          <w:u w:val="single"/>
        </w:rPr>
      </w:pPr>
    </w:p>
    <w:p w:rsidR="00E958ED" w:rsidRPr="00A70DF0" w:rsidRDefault="00E958ED" w:rsidP="00E958ED">
      <w:pPr>
        <w:ind w:firstLine="212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Superávit Financeiro da Fonte 2 – Recurso Estadual.</w:t>
      </w:r>
    </w:p>
    <w:p w:rsidR="00E958ED" w:rsidRDefault="00E958ED" w:rsidP="00E958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Pr="008017BE" w:rsidRDefault="00E958ED" w:rsidP="00E958E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14 de setembro de 2023</w:t>
      </w:r>
    </w:p>
    <w:p w:rsidR="00E958ED" w:rsidRDefault="00E958ED" w:rsidP="00E958ED">
      <w:pPr>
        <w:rPr>
          <w:rFonts w:ascii="Arial" w:hAnsi="Arial" w:cs="Arial"/>
          <w:sz w:val="24"/>
        </w:rPr>
      </w:pPr>
    </w:p>
    <w:p w:rsidR="00E958ED" w:rsidRDefault="00E958ED" w:rsidP="00E958ED">
      <w:pPr>
        <w:rPr>
          <w:rFonts w:ascii="Arial" w:hAnsi="Arial" w:cs="Arial"/>
          <w:sz w:val="24"/>
        </w:rPr>
      </w:pPr>
    </w:p>
    <w:p w:rsidR="00E958ED" w:rsidRPr="008017BE" w:rsidRDefault="00E958ED" w:rsidP="00E958ED">
      <w:pPr>
        <w:rPr>
          <w:rFonts w:ascii="Arial" w:hAnsi="Arial" w:cs="Arial"/>
          <w:sz w:val="24"/>
        </w:rPr>
      </w:pPr>
    </w:p>
    <w:p w:rsidR="00E958ED" w:rsidRPr="008017BE" w:rsidRDefault="00E958ED" w:rsidP="00E958E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E958ED" w:rsidRDefault="00E958ED" w:rsidP="00E958ED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9"/>
      <w:footerReference w:type="default" r:id="rId10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13F" w:rsidRDefault="0076013F">
      <w:r>
        <w:separator/>
      </w:r>
    </w:p>
  </w:endnote>
  <w:endnote w:type="continuationSeparator" w:id="0">
    <w:p w:rsidR="0076013F" w:rsidRDefault="007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13F" w:rsidRDefault="0076013F">
      <w:r>
        <w:separator/>
      </w:r>
    </w:p>
  </w:footnote>
  <w:footnote w:type="continuationSeparator" w:id="0">
    <w:p w:rsidR="0076013F" w:rsidRDefault="0076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76013F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56274654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013F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0D6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58ED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03BCFF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C4460-16E6-4131-BA78-A2C450F1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1891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2023-09-15T12:18:00Z</dcterms:created>
  <dcterms:modified xsi:type="dcterms:W3CDTF">2023-09-15T12:18:00Z</dcterms:modified>
</cp:coreProperties>
</file>