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D5C" w:rsidRDefault="00711D5C" w:rsidP="00D64F31"/>
    <w:p w:rsidR="00D64F31" w:rsidRDefault="000513EC" w:rsidP="00D64F31">
      <w:pPr>
        <w:pStyle w:val="Ttulo3"/>
        <w:spacing w:line="360" w:lineRule="auto"/>
        <w:ind w:firstLine="1418"/>
        <w:rPr>
          <w:rFonts w:ascii="Arial" w:hAnsi="Arial" w:cs="Arial"/>
          <w:szCs w:val="28"/>
        </w:rPr>
      </w:pPr>
      <w:r>
        <w:rPr>
          <w:rFonts w:ascii="Arial" w:hAnsi="Arial" w:cs="Arial"/>
          <w:szCs w:val="28"/>
        </w:rPr>
        <w:t xml:space="preserve">PROJETO DE LEI Nº </w:t>
      </w:r>
      <w:r w:rsidR="00997FCB">
        <w:rPr>
          <w:rFonts w:ascii="Arial" w:hAnsi="Arial" w:cs="Arial"/>
          <w:szCs w:val="28"/>
        </w:rPr>
        <w:t>4</w:t>
      </w:r>
      <w:r w:rsidR="0017517B">
        <w:rPr>
          <w:rFonts w:ascii="Arial" w:hAnsi="Arial" w:cs="Arial"/>
          <w:szCs w:val="28"/>
        </w:rPr>
        <w:t>7</w:t>
      </w:r>
      <w:bookmarkStart w:id="0" w:name="_GoBack"/>
      <w:bookmarkEnd w:id="0"/>
      <w:r w:rsidR="001E6C6F">
        <w:rPr>
          <w:rFonts w:ascii="Arial" w:hAnsi="Arial" w:cs="Arial"/>
          <w:szCs w:val="28"/>
        </w:rPr>
        <w:t>/20</w:t>
      </w:r>
      <w:r w:rsidR="0077021B">
        <w:rPr>
          <w:rFonts w:ascii="Arial" w:hAnsi="Arial" w:cs="Arial"/>
          <w:szCs w:val="28"/>
        </w:rPr>
        <w:t>2</w:t>
      </w:r>
      <w:r w:rsidR="00244BA8">
        <w:rPr>
          <w:rFonts w:ascii="Arial" w:hAnsi="Arial" w:cs="Arial"/>
          <w:szCs w:val="28"/>
        </w:rPr>
        <w:t>3</w:t>
      </w:r>
    </w:p>
    <w:p w:rsidR="00D64F31" w:rsidRDefault="00D64F31" w:rsidP="00D64F31">
      <w:pPr>
        <w:spacing w:line="360" w:lineRule="auto"/>
        <w:rPr>
          <w:rFonts w:ascii="Arial" w:hAnsi="Arial" w:cs="Arial"/>
          <w:b/>
          <w:sz w:val="22"/>
          <w:szCs w:val="22"/>
        </w:rPr>
      </w:pPr>
    </w:p>
    <w:p w:rsidR="00D64F31" w:rsidRDefault="00D64F31" w:rsidP="00D64F31">
      <w:pPr>
        <w:tabs>
          <w:tab w:val="left" w:pos="1440"/>
        </w:tabs>
        <w:spacing w:line="360" w:lineRule="auto"/>
        <w:ind w:left="2160"/>
        <w:jc w:val="right"/>
        <w:rPr>
          <w:rFonts w:ascii="Arial" w:hAnsi="Arial" w:cs="Arial"/>
          <w:sz w:val="22"/>
          <w:szCs w:val="22"/>
        </w:rPr>
      </w:pPr>
      <w:r>
        <w:rPr>
          <w:rFonts w:ascii="Arial" w:hAnsi="Arial" w:cs="Arial"/>
          <w:sz w:val="22"/>
          <w:szCs w:val="22"/>
        </w:rPr>
        <w:t xml:space="preserve">Estima a Receita e fixa a Despesa do Município de Lourdes, Estado de São Paulo, para o exercício de </w:t>
      </w:r>
      <w:r w:rsidR="00DC427E">
        <w:rPr>
          <w:rFonts w:ascii="Arial" w:hAnsi="Arial" w:cs="Arial"/>
          <w:sz w:val="22"/>
          <w:szCs w:val="22"/>
        </w:rPr>
        <w:t>202</w:t>
      </w:r>
      <w:r w:rsidR="00244BA8">
        <w:rPr>
          <w:rFonts w:ascii="Arial" w:hAnsi="Arial" w:cs="Arial"/>
          <w:sz w:val="22"/>
          <w:szCs w:val="22"/>
        </w:rPr>
        <w:t>4</w:t>
      </w:r>
      <w:r w:rsidR="00075AA8">
        <w:rPr>
          <w:rFonts w:ascii="Arial" w:hAnsi="Arial" w:cs="Arial"/>
          <w:sz w:val="22"/>
          <w:szCs w:val="22"/>
        </w:rPr>
        <w:t>.</w:t>
      </w:r>
    </w:p>
    <w:p w:rsidR="00D64F31" w:rsidRDefault="00D64F31" w:rsidP="00D64F31">
      <w:pPr>
        <w:tabs>
          <w:tab w:val="left" w:pos="1440"/>
        </w:tabs>
        <w:spacing w:line="360" w:lineRule="auto"/>
        <w:ind w:left="2160"/>
        <w:rPr>
          <w:rFonts w:ascii="Arial" w:hAnsi="Arial" w:cs="Arial"/>
          <w:b/>
          <w:sz w:val="22"/>
          <w:szCs w:val="22"/>
        </w:rPr>
      </w:pPr>
    </w:p>
    <w:p w:rsidR="00D64F31" w:rsidRDefault="00DC427E" w:rsidP="00D64F31">
      <w:pPr>
        <w:spacing w:line="360" w:lineRule="auto"/>
        <w:ind w:left="2160"/>
        <w:jc w:val="both"/>
        <w:rPr>
          <w:rFonts w:ascii="Arial" w:hAnsi="Arial" w:cs="Arial"/>
          <w:b/>
          <w:sz w:val="22"/>
          <w:szCs w:val="22"/>
        </w:rPr>
      </w:pPr>
      <w:r>
        <w:rPr>
          <w:rFonts w:ascii="Arial" w:hAnsi="Arial" w:cs="Arial"/>
          <w:sz w:val="22"/>
          <w:szCs w:val="22"/>
        </w:rPr>
        <w:t>Odécio Rodrigues da Silva</w:t>
      </w:r>
      <w:r w:rsidR="00D64F31">
        <w:rPr>
          <w:rFonts w:ascii="Arial" w:hAnsi="Arial" w:cs="Arial"/>
          <w:sz w:val="22"/>
          <w:szCs w:val="22"/>
        </w:rPr>
        <w:t>, Prefeit</w:t>
      </w:r>
      <w:r w:rsidR="00B90C73">
        <w:rPr>
          <w:rFonts w:ascii="Arial" w:hAnsi="Arial" w:cs="Arial"/>
          <w:sz w:val="22"/>
          <w:szCs w:val="22"/>
        </w:rPr>
        <w:t>o</w:t>
      </w:r>
      <w:r w:rsidR="00D64F31">
        <w:rPr>
          <w:rFonts w:ascii="Arial" w:hAnsi="Arial" w:cs="Arial"/>
          <w:sz w:val="22"/>
          <w:szCs w:val="22"/>
        </w:rPr>
        <w:t xml:space="preserve"> Municipal de Lourdes, Comarca de Buritama, Estado de São Paulo.</w:t>
      </w:r>
    </w:p>
    <w:p w:rsidR="00D64F31" w:rsidRDefault="00D64F31" w:rsidP="00D64F31">
      <w:pPr>
        <w:spacing w:line="360" w:lineRule="auto"/>
        <w:ind w:left="2160"/>
        <w:jc w:val="both"/>
        <w:rPr>
          <w:rFonts w:ascii="Arial" w:hAnsi="Arial" w:cs="Arial"/>
          <w:b/>
          <w:sz w:val="22"/>
          <w:szCs w:val="22"/>
        </w:rPr>
      </w:pPr>
      <w:r>
        <w:rPr>
          <w:rFonts w:ascii="Arial" w:hAnsi="Arial" w:cs="Arial"/>
          <w:sz w:val="22"/>
          <w:szCs w:val="22"/>
        </w:rPr>
        <w:t>Faz saber que a Câmara Municipal de Lourdes aprovou e eu sanciono e promulgo a seguinte lei:</w:t>
      </w:r>
    </w:p>
    <w:p w:rsidR="00D64F31" w:rsidRDefault="00D64F31" w:rsidP="00D64F31">
      <w:pPr>
        <w:spacing w:line="360" w:lineRule="auto"/>
        <w:ind w:firstLine="1418"/>
        <w:jc w:val="both"/>
        <w:rPr>
          <w:rFonts w:ascii="Arial" w:hAnsi="Arial" w:cs="Arial"/>
          <w:b/>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t>ARTIGO 1º - O Orçamento Geral do Município de Lourdes, Estado de São Paulo, para o exercício financeiro de 20</w:t>
      </w:r>
      <w:r w:rsidR="004C112F">
        <w:rPr>
          <w:rFonts w:ascii="Arial" w:hAnsi="Arial" w:cs="Arial"/>
          <w:sz w:val="22"/>
          <w:szCs w:val="22"/>
        </w:rPr>
        <w:t>2</w:t>
      </w:r>
      <w:r w:rsidR="00244BA8">
        <w:rPr>
          <w:rFonts w:ascii="Arial" w:hAnsi="Arial" w:cs="Arial"/>
          <w:sz w:val="22"/>
          <w:szCs w:val="22"/>
        </w:rPr>
        <w:t>4</w:t>
      </w:r>
      <w:r>
        <w:rPr>
          <w:rFonts w:ascii="Arial" w:hAnsi="Arial" w:cs="Arial"/>
          <w:sz w:val="22"/>
          <w:szCs w:val="22"/>
        </w:rPr>
        <w:t>, estima a Receita e fixa a Despesa em R$</w:t>
      </w:r>
      <w:r w:rsidR="00075937">
        <w:rPr>
          <w:rFonts w:ascii="Arial" w:hAnsi="Arial" w:cs="Arial"/>
          <w:sz w:val="22"/>
          <w:szCs w:val="22"/>
        </w:rPr>
        <w:t xml:space="preserve"> </w:t>
      </w:r>
      <w:r w:rsidR="00244BA8">
        <w:rPr>
          <w:rFonts w:ascii="Arial" w:hAnsi="Arial" w:cs="Arial"/>
          <w:sz w:val="22"/>
          <w:szCs w:val="22"/>
        </w:rPr>
        <w:t>33</w:t>
      </w:r>
      <w:r w:rsidR="0077021B">
        <w:rPr>
          <w:rFonts w:ascii="Arial" w:hAnsi="Arial" w:cs="Arial"/>
          <w:sz w:val="22"/>
          <w:szCs w:val="22"/>
        </w:rPr>
        <w:t>.500</w:t>
      </w:r>
      <w:r w:rsidR="000513EC">
        <w:rPr>
          <w:rFonts w:ascii="Arial" w:hAnsi="Arial" w:cs="Arial"/>
          <w:sz w:val="22"/>
          <w:szCs w:val="22"/>
        </w:rPr>
        <w:t>.000,00</w:t>
      </w:r>
      <w:r>
        <w:rPr>
          <w:rFonts w:ascii="Arial" w:hAnsi="Arial" w:cs="Arial"/>
          <w:sz w:val="22"/>
          <w:szCs w:val="22"/>
        </w:rPr>
        <w:t xml:space="preserve"> (</w:t>
      </w:r>
      <w:r w:rsidR="00244BA8">
        <w:rPr>
          <w:rFonts w:ascii="Arial" w:hAnsi="Arial" w:cs="Arial"/>
          <w:sz w:val="22"/>
          <w:szCs w:val="22"/>
        </w:rPr>
        <w:t>Trinta e três milhões</w:t>
      </w:r>
      <w:r w:rsidR="0077021B">
        <w:rPr>
          <w:rFonts w:ascii="Arial" w:hAnsi="Arial" w:cs="Arial"/>
          <w:sz w:val="22"/>
          <w:szCs w:val="22"/>
        </w:rPr>
        <w:t xml:space="preserve"> e quinhentos mil reais</w:t>
      </w:r>
      <w:r>
        <w:rPr>
          <w:rFonts w:ascii="Arial" w:hAnsi="Arial" w:cs="Arial"/>
          <w:sz w:val="22"/>
          <w:szCs w:val="22"/>
        </w:rPr>
        <w:t>), discriminados pelos anexos desta Lei.</w:t>
      </w:r>
    </w:p>
    <w:p w:rsidR="00D64F31" w:rsidRDefault="00D64F31" w:rsidP="00D64F31">
      <w:pPr>
        <w:spacing w:line="360" w:lineRule="auto"/>
        <w:jc w:val="both"/>
        <w:rPr>
          <w:rFonts w:ascii="Arial" w:hAnsi="Arial" w:cs="Arial"/>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t xml:space="preserve">ARTIGO 2º - A Receita será realizada mediante a arrecadação dos tributos, rendas e outras receitas correntes e de capital, na forma da legislação em vigor e das especificações constantes no anexo nº 02, da Lei n.º 4.320/64, com o seguinte desdobramento: </w:t>
      </w:r>
    </w:p>
    <w:tbl>
      <w:tblPr>
        <w:tblW w:w="949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4"/>
        <w:gridCol w:w="3401"/>
      </w:tblGrid>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RECEITAS CORRENTES</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4A3E8B">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3</w:t>
            </w:r>
            <w:r w:rsidR="00ED1DA3">
              <w:rPr>
                <w:rFonts w:ascii="Arial" w:hAnsi="Arial" w:cs="Arial"/>
                <w:sz w:val="22"/>
                <w:szCs w:val="22"/>
              </w:rPr>
              <w:t>3</w:t>
            </w:r>
            <w:r w:rsidR="00244BA8">
              <w:rPr>
                <w:rFonts w:ascii="Arial" w:hAnsi="Arial" w:cs="Arial"/>
                <w:sz w:val="22"/>
                <w:szCs w:val="22"/>
              </w:rPr>
              <w:t>.0</w:t>
            </w:r>
            <w:r w:rsidR="00ED1DA3">
              <w:rPr>
                <w:rFonts w:ascii="Arial" w:hAnsi="Arial" w:cs="Arial"/>
                <w:sz w:val="22"/>
                <w:szCs w:val="22"/>
              </w:rPr>
              <w:t>8</w:t>
            </w:r>
            <w:r w:rsidR="00244BA8">
              <w:rPr>
                <w:rFonts w:ascii="Arial" w:hAnsi="Arial" w:cs="Arial"/>
                <w:sz w:val="22"/>
                <w:szCs w:val="22"/>
              </w:rPr>
              <w:t>6.000,00</w:t>
            </w:r>
            <w:r w:rsidR="0077021B">
              <w:rPr>
                <w:rFonts w:ascii="Arial" w:hAnsi="Arial" w:cs="Arial"/>
                <w:sz w:val="22"/>
                <w:szCs w:val="22"/>
              </w:rPr>
              <w:t xml:space="preserve"> </w:t>
            </w:r>
            <w:r w:rsidR="00075937">
              <w:rPr>
                <w:rFonts w:ascii="Arial" w:hAnsi="Arial" w:cs="Arial"/>
                <w:sz w:val="22"/>
                <w:szCs w:val="22"/>
              </w:rPr>
              <w:t xml:space="preserve"> </w:t>
            </w:r>
            <w:r>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Receitas Tributárias</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4A3E8B">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3.</w:t>
            </w:r>
            <w:r w:rsidR="00346909">
              <w:rPr>
                <w:rFonts w:ascii="Arial" w:hAnsi="Arial" w:cs="Arial"/>
                <w:sz w:val="22"/>
                <w:szCs w:val="22"/>
              </w:rPr>
              <w:t>706</w:t>
            </w:r>
            <w:r w:rsidR="00244BA8">
              <w:rPr>
                <w:rFonts w:ascii="Arial" w:hAnsi="Arial" w:cs="Arial"/>
                <w:sz w:val="22"/>
                <w:szCs w:val="22"/>
              </w:rPr>
              <w:t>.273,32</w:t>
            </w:r>
            <w:r w:rsidR="0077021B">
              <w:rPr>
                <w:rFonts w:ascii="Arial" w:hAnsi="Arial" w:cs="Arial"/>
                <w:sz w:val="22"/>
                <w:szCs w:val="22"/>
              </w:rPr>
              <w:t xml:space="preserve">  </w:t>
            </w:r>
            <w:r w:rsidR="00075937">
              <w:rPr>
                <w:rFonts w:ascii="Arial" w:hAnsi="Arial" w:cs="Arial"/>
                <w:sz w:val="22"/>
                <w:szCs w:val="22"/>
              </w:rPr>
              <w:t xml:space="preserve"> </w:t>
            </w:r>
            <w:r>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Receita Patrimonial</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77021B">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w:t>
            </w:r>
            <w:r w:rsidR="00ED1DA3">
              <w:rPr>
                <w:rFonts w:ascii="Arial" w:hAnsi="Arial" w:cs="Arial"/>
                <w:sz w:val="22"/>
                <w:szCs w:val="22"/>
              </w:rPr>
              <w:t>539.500,00</w:t>
            </w:r>
            <w:r w:rsidR="0077021B">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Receita de Serviços</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77021B">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170.100,00</w:t>
            </w:r>
            <w:r w:rsidR="0077021B">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Transferências Correntes</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4A3E8B">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2</w:t>
            </w:r>
            <w:r w:rsidR="00ED1DA3">
              <w:rPr>
                <w:rFonts w:ascii="Arial" w:hAnsi="Arial" w:cs="Arial"/>
                <w:sz w:val="22"/>
                <w:szCs w:val="22"/>
              </w:rPr>
              <w:t>8</w:t>
            </w:r>
            <w:r w:rsidR="00244BA8">
              <w:rPr>
                <w:rFonts w:ascii="Arial" w:hAnsi="Arial" w:cs="Arial"/>
                <w:sz w:val="22"/>
                <w:szCs w:val="22"/>
              </w:rPr>
              <w:t>.</w:t>
            </w:r>
            <w:r w:rsidR="00ED1DA3">
              <w:rPr>
                <w:rFonts w:ascii="Arial" w:hAnsi="Arial" w:cs="Arial"/>
                <w:sz w:val="22"/>
                <w:szCs w:val="22"/>
              </w:rPr>
              <w:t>620</w:t>
            </w:r>
            <w:r w:rsidR="00244BA8">
              <w:rPr>
                <w:rFonts w:ascii="Arial" w:hAnsi="Arial" w:cs="Arial"/>
                <w:sz w:val="22"/>
                <w:szCs w:val="22"/>
              </w:rPr>
              <w:t>.126,68</w:t>
            </w:r>
            <w:r w:rsidR="0077021B">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Outras Receitas Correntes</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77021B">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50.000,00</w:t>
            </w:r>
            <w:r w:rsidR="0077021B">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 Dedução da Receita Corrente</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77021B">
            <w:pPr>
              <w:spacing w:line="360" w:lineRule="auto"/>
              <w:jc w:val="right"/>
              <w:rPr>
                <w:rFonts w:ascii="Arial" w:hAnsi="Arial" w:cs="Arial"/>
                <w:b/>
                <w:sz w:val="22"/>
              </w:rPr>
            </w:pPr>
            <w:r>
              <w:rPr>
                <w:rFonts w:ascii="Arial" w:hAnsi="Arial" w:cs="Arial"/>
                <w:sz w:val="22"/>
                <w:szCs w:val="22"/>
              </w:rPr>
              <w:t>R$</w:t>
            </w:r>
            <w:r w:rsidR="00244BA8">
              <w:rPr>
                <w:rFonts w:ascii="Arial" w:hAnsi="Arial" w:cs="Arial"/>
                <w:sz w:val="22"/>
                <w:szCs w:val="22"/>
              </w:rPr>
              <w:t xml:space="preserve"> -4.</w:t>
            </w:r>
            <w:r w:rsidR="00ED1DA3">
              <w:rPr>
                <w:rFonts w:ascii="Arial" w:hAnsi="Arial" w:cs="Arial"/>
                <w:sz w:val="22"/>
                <w:szCs w:val="22"/>
              </w:rPr>
              <w:t>336</w:t>
            </w:r>
            <w:r w:rsidR="00244BA8">
              <w:rPr>
                <w:rFonts w:ascii="Arial" w:hAnsi="Arial" w:cs="Arial"/>
                <w:sz w:val="22"/>
                <w:szCs w:val="22"/>
              </w:rPr>
              <w:t>.000,00</w:t>
            </w:r>
            <w:r w:rsidR="0077021B">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RECEITAS DE CAPITAL</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4A3E8B">
            <w:pPr>
              <w:spacing w:line="360" w:lineRule="auto"/>
              <w:jc w:val="right"/>
              <w:rPr>
                <w:rFonts w:ascii="Arial" w:hAnsi="Arial" w:cs="Arial"/>
                <w:b/>
                <w:sz w:val="22"/>
              </w:rPr>
            </w:pPr>
            <w:r>
              <w:rPr>
                <w:rFonts w:ascii="Arial" w:hAnsi="Arial" w:cs="Arial"/>
                <w:sz w:val="22"/>
                <w:szCs w:val="22"/>
              </w:rPr>
              <w:t>R$</w:t>
            </w:r>
            <w:r w:rsidR="00244BA8">
              <w:rPr>
                <w:rFonts w:ascii="Arial" w:hAnsi="Arial" w:cs="Arial"/>
                <w:sz w:val="22"/>
                <w:szCs w:val="22"/>
              </w:rPr>
              <w:t>4.</w:t>
            </w:r>
            <w:r w:rsidR="00ED1DA3">
              <w:rPr>
                <w:rFonts w:ascii="Arial" w:hAnsi="Arial" w:cs="Arial"/>
                <w:sz w:val="22"/>
                <w:szCs w:val="22"/>
              </w:rPr>
              <w:t>750</w:t>
            </w:r>
            <w:r w:rsidR="00244BA8">
              <w:rPr>
                <w:rFonts w:ascii="Arial" w:hAnsi="Arial" w:cs="Arial"/>
                <w:sz w:val="22"/>
                <w:szCs w:val="22"/>
              </w:rPr>
              <w:t>.000,00</w:t>
            </w:r>
            <w:r w:rsidR="0077021B">
              <w:rPr>
                <w:rFonts w:ascii="Arial" w:hAnsi="Arial" w:cs="Arial"/>
                <w:sz w:val="22"/>
                <w:szCs w:val="22"/>
              </w:rPr>
              <w:t xml:space="preserve"> </w:t>
            </w:r>
            <w:r w:rsidR="0072713E">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Alienação de Bens</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77021B">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w:t>
            </w:r>
            <w:r w:rsidR="00ED1DA3">
              <w:rPr>
                <w:rFonts w:ascii="Arial" w:hAnsi="Arial" w:cs="Arial"/>
                <w:sz w:val="22"/>
                <w:szCs w:val="22"/>
              </w:rPr>
              <w:t>350</w:t>
            </w:r>
            <w:r w:rsidR="00244BA8">
              <w:rPr>
                <w:rFonts w:ascii="Arial" w:hAnsi="Arial" w:cs="Arial"/>
                <w:sz w:val="22"/>
                <w:szCs w:val="22"/>
              </w:rPr>
              <w:t>.000,00</w:t>
            </w:r>
            <w:r w:rsidR="0077021B">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Amortização de Empréstimos</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0,00</w:t>
            </w:r>
            <w:r>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Transferências de Capital</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77021B" w:rsidP="004A3E8B">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4.400.000,00</w:t>
            </w:r>
            <w:r>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Outras Receitas de Capital</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0,00</w:t>
            </w:r>
            <w:r>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sz w:val="22"/>
              </w:rPr>
            </w:pPr>
            <w:r>
              <w:rPr>
                <w:rFonts w:ascii="Arial" w:hAnsi="Arial" w:cs="Arial"/>
                <w:sz w:val="22"/>
                <w:szCs w:val="22"/>
              </w:rPr>
              <w:t xml:space="preserve">Receita de Contribuição – </w:t>
            </w:r>
            <w:proofErr w:type="spellStart"/>
            <w:r>
              <w:rPr>
                <w:rFonts w:ascii="Arial" w:hAnsi="Arial" w:cs="Arial"/>
                <w:sz w:val="22"/>
                <w:szCs w:val="22"/>
              </w:rPr>
              <w:t>Intra</w:t>
            </w:r>
            <w:proofErr w:type="spellEnd"/>
            <w:r>
              <w:rPr>
                <w:rFonts w:ascii="Arial" w:hAnsi="Arial" w:cs="Arial"/>
                <w:sz w:val="22"/>
                <w:szCs w:val="22"/>
              </w:rPr>
              <w:t xml:space="preserve"> Orçamentária</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right"/>
              <w:rPr>
                <w:rFonts w:ascii="Arial" w:hAnsi="Arial" w:cs="Arial"/>
                <w:b/>
                <w:bCs/>
                <w:sz w:val="22"/>
              </w:rPr>
            </w:pPr>
            <w:r>
              <w:rPr>
                <w:rFonts w:ascii="Arial" w:hAnsi="Arial" w:cs="Arial"/>
                <w:sz w:val="22"/>
                <w:szCs w:val="22"/>
              </w:rPr>
              <w:t>R$</w:t>
            </w:r>
            <w:r w:rsidR="00244BA8">
              <w:rPr>
                <w:rFonts w:ascii="Arial" w:hAnsi="Arial" w:cs="Arial"/>
                <w:sz w:val="22"/>
                <w:szCs w:val="22"/>
              </w:rPr>
              <w:t xml:space="preserve"> 0,00</w:t>
            </w:r>
            <w:r>
              <w:rPr>
                <w:rFonts w:ascii="Arial" w:hAnsi="Arial" w:cs="Arial"/>
                <w:sz w:val="22"/>
                <w:szCs w:val="22"/>
              </w:rPr>
              <w:t xml:space="preserve"> </w:t>
            </w:r>
          </w:p>
        </w:tc>
      </w:tr>
      <w:tr w:rsidR="00D64F31" w:rsidTr="004C3E69">
        <w:tc>
          <w:tcPr>
            <w:tcW w:w="609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sz w:val="22"/>
              </w:rPr>
            </w:pPr>
            <w:r>
              <w:rPr>
                <w:rFonts w:ascii="Arial" w:hAnsi="Arial" w:cs="Arial"/>
                <w:sz w:val="22"/>
                <w:szCs w:val="22"/>
              </w:rPr>
              <w:t>TOTAL DA RECEITA LÍQUIDA</w:t>
            </w:r>
          </w:p>
        </w:tc>
        <w:tc>
          <w:tcPr>
            <w:tcW w:w="3402" w:type="dxa"/>
            <w:tcBorders>
              <w:top w:val="single" w:sz="4" w:space="0" w:color="auto"/>
              <w:left w:val="single" w:sz="4" w:space="0" w:color="auto"/>
              <w:bottom w:val="single" w:sz="4" w:space="0" w:color="auto"/>
              <w:right w:val="single" w:sz="4" w:space="0" w:color="auto"/>
            </w:tcBorders>
            <w:hideMark/>
          </w:tcPr>
          <w:p w:rsidR="00D64F31" w:rsidRDefault="00D64F31" w:rsidP="0077021B">
            <w:pPr>
              <w:spacing w:line="360" w:lineRule="auto"/>
              <w:jc w:val="right"/>
              <w:rPr>
                <w:rFonts w:ascii="Arial" w:hAnsi="Arial" w:cs="Arial"/>
                <w:sz w:val="22"/>
              </w:rPr>
            </w:pPr>
            <w:r>
              <w:rPr>
                <w:rFonts w:ascii="Arial" w:hAnsi="Arial" w:cs="Arial"/>
                <w:sz w:val="22"/>
                <w:szCs w:val="22"/>
              </w:rPr>
              <w:t>R$</w:t>
            </w:r>
            <w:r w:rsidR="00ED1DA3">
              <w:rPr>
                <w:rFonts w:ascii="Arial" w:hAnsi="Arial" w:cs="Arial"/>
                <w:sz w:val="22"/>
                <w:szCs w:val="22"/>
              </w:rPr>
              <w:t xml:space="preserve"> 33.500.000,00</w:t>
            </w:r>
          </w:p>
        </w:tc>
      </w:tr>
    </w:tbl>
    <w:p w:rsidR="00D64F31" w:rsidRDefault="00D64F31" w:rsidP="00D64F31">
      <w:pPr>
        <w:spacing w:line="360" w:lineRule="auto"/>
        <w:jc w:val="both"/>
        <w:rPr>
          <w:rFonts w:ascii="Arial" w:hAnsi="Arial" w:cs="Arial"/>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lastRenderedPageBreak/>
        <w:t>ARTIGO 3ª - As despesas serão realizadas segundo a discriminação dos quadros Programas do Trabalho e Natureza de Despesa, que apresenta o seguinte desdobramento:</w:t>
      </w:r>
    </w:p>
    <w:p w:rsidR="00D64F31" w:rsidRDefault="00D64F31" w:rsidP="00D64F31">
      <w:pPr>
        <w:spacing w:line="360" w:lineRule="auto"/>
        <w:jc w:val="both"/>
        <w:rPr>
          <w:rFonts w:ascii="Arial" w:hAnsi="Arial" w:cs="Arial"/>
          <w:bCs/>
          <w:sz w:val="22"/>
          <w:szCs w:val="22"/>
          <w:u w:val="single"/>
        </w:rPr>
      </w:pPr>
      <w:r>
        <w:rPr>
          <w:rFonts w:ascii="Arial" w:hAnsi="Arial" w:cs="Arial"/>
          <w:sz w:val="22"/>
          <w:szCs w:val="22"/>
          <w:u w:val="single"/>
        </w:rPr>
        <w:t>01 - POR FUNÇÃO DE GOVERNO</w:t>
      </w:r>
    </w:p>
    <w:tbl>
      <w:tblPr>
        <w:tblW w:w="949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1"/>
        <w:gridCol w:w="3684"/>
      </w:tblGrid>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01 – Legislativa</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w:t>
            </w:r>
            <w:r w:rsidR="00ED1DA3">
              <w:rPr>
                <w:rFonts w:ascii="Arial" w:hAnsi="Arial" w:cs="Arial"/>
                <w:sz w:val="22"/>
                <w:szCs w:val="22"/>
              </w:rPr>
              <w:t>98</w:t>
            </w:r>
            <w:r w:rsidR="00CD3780">
              <w:rPr>
                <w:rFonts w:ascii="Arial" w:hAnsi="Arial" w:cs="Arial"/>
                <w:sz w:val="22"/>
                <w:szCs w:val="22"/>
              </w:rPr>
              <w:t>4.000,00</w:t>
            </w:r>
            <w:r w:rsidR="0072713E">
              <w:rPr>
                <w:rFonts w:ascii="Arial" w:hAnsi="Arial" w:cs="Arial"/>
                <w:sz w:val="22"/>
                <w:szCs w:val="22"/>
              </w:rPr>
              <w:t xml:space="preserve"> </w:t>
            </w:r>
            <w:r>
              <w:rPr>
                <w:rFonts w:ascii="Arial" w:hAnsi="Arial" w:cs="Arial"/>
                <w:sz w:val="22"/>
                <w:szCs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04 – Administração</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53122D">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w:t>
            </w:r>
            <w:r w:rsidR="00ED1DA3">
              <w:rPr>
                <w:rFonts w:ascii="Arial" w:hAnsi="Arial" w:cs="Arial"/>
                <w:sz w:val="22"/>
                <w:szCs w:val="22"/>
              </w:rPr>
              <w:t>6.512.455,50</w:t>
            </w:r>
            <w:r w:rsidR="0072713E">
              <w:rPr>
                <w:rFonts w:ascii="Arial" w:hAnsi="Arial" w:cs="Arial"/>
                <w:sz w:val="22"/>
                <w:szCs w:val="22"/>
              </w:rPr>
              <w:t xml:space="preserve"> </w:t>
            </w:r>
            <w:r>
              <w:rPr>
                <w:rFonts w:ascii="Arial" w:hAnsi="Arial" w:cs="Arial"/>
                <w:sz w:val="22"/>
                <w:szCs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08 - Assistência Social</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CD3780" w:rsidP="0053122D">
            <w:pPr>
              <w:spacing w:line="360" w:lineRule="auto"/>
              <w:jc w:val="center"/>
              <w:rPr>
                <w:rFonts w:ascii="Arial" w:hAnsi="Arial" w:cs="Arial"/>
                <w:b/>
                <w:bCs/>
                <w:sz w:val="22"/>
              </w:rPr>
            </w:pPr>
            <w:r>
              <w:rPr>
                <w:rFonts w:ascii="Arial" w:hAnsi="Arial" w:cs="Arial"/>
                <w:sz w:val="22"/>
                <w:szCs w:val="22"/>
              </w:rPr>
              <w:t xml:space="preserve">                               </w:t>
            </w:r>
            <w:r w:rsidR="00D64F31">
              <w:rPr>
                <w:rFonts w:ascii="Arial" w:hAnsi="Arial" w:cs="Arial"/>
                <w:sz w:val="22"/>
                <w:szCs w:val="22"/>
              </w:rPr>
              <w:t>R$</w:t>
            </w:r>
            <w:r>
              <w:rPr>
                <w:rFonts w:ascii="Arial" w:hAnsi="Arial" w:cs="Arial"/>
                <w:sz w:val="22"/>
                <w:szCs w:val="22"/>
              </w:rPr>
              <w:t xml:space="preserve"> 1.</w:t>
            </w:r>
            <w:r w:rsidR="00ED1DA3">
              <w:rPr>
                <w:rFonts w:ascii="Arial" w:hAnsi="Arial" w:cs="Arial"/>
                <w:sz w:val="22"/>
                <w:szCs w:val="22"/>
              </w:rPr>
              <w:t>573.935,89</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10 – Saúde</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53122D">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w:t>
            </w:r>
            <w:r w:rsidR="0053122D">
              <w:rPr>
                <w:rFonts w:ascii="Arial" w:hAnsi="Arial" w:cs="Arial"/>
                <w:sz w:val="22"/>
                <w:szCs w:val="22"/>
              </w:rPr>
              <w:t>7.</w:t>
            </w:r>
            <w:r w:rsidR="00ED1DA3">
              <w:rPr>
                <w:rFonts w:ascii="Arial" w:hAnsi="Arial" w:cs="Arial"/>
                <w:sz w:val="22"/>
                <w:szCs w:val="22"/>
              </w:rPr>
              <w:t>362.683,31</w:t>
            </w:r>
            <w:r w:rsidR="00D31816">
              <w:rPr>
                <w:rFonts w:ascii="Arial" w:hAnsi="Arial" w:cs="Arial"/>
                <w:sz w:val="22"/>
                <w:szCs w:val="22"/>
              </w:rPr>
              <w:t xml:space="preserve"> </w:t>
            </w:r>
            <w:r>
              <w:rPr>
                <w:rFonts w:ascii="Arial" w:hAnsi="Arial" w:cs="Arial"/>
                <w:sz w:val="22"/>
                <w:szCs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12 – Educação</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53122D">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w:t>
            </w:r>
            <w:r w:rsidR="00ED1DA3">
              <w:rPr>
                <w:rFonts w:ascii="Arial" w:hAnsi="Arial" w:cs="Arial"/>
                <w:sz w:val="22"/>
                <w:szCs w:val="22"/>
              </w:rPr>
              <w:t>6.998.911,30</w:t>
            </w:r>
            <w:r w:rsidR="00D31816">
              <w:rPr>
                <w:rFonts w:ascii="Arial" w:hAnsi="Arial" w:cs="Arial"/>
                <w:sz w:val="22"/>
                <w:szCs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13 – Cultura</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3B30D5">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w:t>
            </w:r>
            <w:r w:rsidR="00ED1DA3">
              <w:rPr>
                <w:rFonts w:ascii="Arial" w:hAnsi="Arial" w:cs="Arial"/>
                <w:sz w:val="22"/>
                <w:szCs w:val="22"/>
              </w:rPr>
              <w:t>1.315.850,00</w:t>
            </w:r>
            <w:r w:rsidR="0072713E">
              <w:rPr>
                <w:rFonts w:ascii="Arial" w:hAnsi="Arial" w:cs="Arial"/>
                <w:sz w:val="22"/>
                <w:szCs w:val="22"/>
              </w:rPr>
              <w:t xml:space="preserve"> </w:t>
            </w:r>
            <w:r>
              <w:rPr>
                <w:rFonts w:ascii="Arial" w:hAnsi="Arial" w:cs="Arial"/>
                <w:sz w:val="22"/>
                <w:szCs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15 – Urbanismo</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53122D">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w:t>
            </w:r>
            <w:r w:rsidR="00ED1DA3">
              <w:rPr>
                <w:rFonts w:ascii="Arial" w:hAnsi="Arial" w:cs="Arial"/>
                <w:sz w:val="22"/>
                <w:szCs w:val="22"/>
              </w:rPr>
              <w:t>3.939.574</w:t>
            </w:r>
            <w:r w:rsidR="00CD3780">
              <w:rPr>
                <w:rFonts w:ascii="Arial" w:hAnsi="Arial" w:cs="Arial"/>
                <w:sz w:val="22"/>
                <w:szCs w:val="22"/>
              </w:rPr>
              <w:t>,00</w:t>
            </w:r>
            <w:r w:rsidR="0072713E">
              <w:rPr>
                <w:rFonts w:ascii="Arial" w:hAnsi="Arial" w:cs="Arial"/>
                <w:sz w:val="22"/>
                <w:szCs w:val="22"/>
              </w:rPr>
              <w:t xml:space="preserve"> </w:t>
            </w:r>
          </w:p>
        </w:tc>
      </w:tr>
      <w:tr w:rsidR="00560527" w:rsidTr="00ED1DA3">
        <w:tc>
          <w:tcPr>
            <w:tcW w:w="5811" w:type="dxa"/>
            <w:tcBorders>
              <w:top w:val="single" w:sz="4" w:space="0" w:color="auto"/>
              <w:left w:val="single" w:sz="4" w:space="0" w:color="auto"/>
              <w:bottom w:val="single" w:sz="4" w:space="0" w:color="auto"/>
              <w:right w:val="single" w:sz="4" w:space="0" w:color="auto"/>
            </w:tcBorders>
          </w:tcPr>
          <w:p w:rsidR="00560527" w:rsidRDefault="00560527" w:rsidP="004C3E69">
            <w:pPr>
              <w:spacing w:line="360" w:lineRule="auto"/>
              <w:jc w:val="both"/>
              <w:rPr>
                <w:rFonts w:ascii="Arial" w:hAnsi="Arial" w:cs="Arial"/>
                <w:sz w:val="22"/>
                <w:szCs w:val="22"/>
              </w:rPr>
            </w:pPr>
            <w:r>
              <w:rPr>
                <w:rFonts w:ascii="Arial" w:hAnsi="Arial" w:cs="Arial"/>
                <w:sz w:val="22"/>
                <w:szCs w:val="22"/>
              </w:rPr>
              <w:t>18 – Gestão Ambiental</w:t>
            </w:r>
          </w:p>
        </w:tc>
        <w:tc>
          <w:tcPr>
            <w:tcW w:w="3684" w:type="dxa"/>
            <w:tcBorders>
              <w:top w:val="single" w:sz="4" w:space="0" w:color="auto"/>
              <w:left w:val="single" w:sz="4" w:space="0" w:color="auto"/>
              <w:bottom w:val="single" w:sz="4" w:space="0" w:color="auto"/>
              <w:right w:val="single" w:sz="4" w:space="0" w:color="auto"/>
            </w:tcBorders>
          </w:tcPr>
          <w:p w:rsidR="00560527" w:rsidRDefault="00560527" w:rsidP="003B30D5">
            <w:pPr>
              <w:spacing w:line="360" w:lineRule="auto"/>
              <w:jc w:val="right"/>
              <w:rPr>
                <w:rFonts w:ascii="Arial" w:hAnsi="Arial" w:cs="Arial"/>
                <w:sz w:val="22"/>
                <w:szCs w:val="22"/>
              </w:rPr>
            </w:pPr>
            <w:r>
              <w:rPr>
                <w:rFonts w:ascii="Arial" w:hAnsi="Arial" w:cs="Arial"/>
                <w:sz w:val="22"/>
                <w:szCs w:val="22"/>
              </w:rPr>
              <w:t>R$ 1</w:t>
            </w:r>
            <w:r w:rsidR="00ED1DA3">
              <w:rPr>
                <w:rFonts w:ascii="Arial" w:hAnsi="Arial" w:cs="Arial"/>
                <w:sz w:val="22"/>
                <w:szCs w:val="22"/>
              </w:rPr>
              <w:t>43.190,00</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20 – Agricultura</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3B30D5">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1.</w:t>
            </w:r>
            <w:r w:rsidR="00ED1DA3">
              <w:rPr>
                <w:rFonts w:ascii="Arial" w:hAnsi="Arial" w:cs="Arial"/>
                <w:sz w:val="22"/>
                <w:szCs w:val="22"/>
              </w:rPr>
              <w:t>11</w:t>
            </w:r>
            <w:r w:rsidR="00CD3780">
              <w:rPr>
                <w:rFonts w:ascii="Arial" w:hAnsi="Arial" w:cs="Arial"/>
                <w:sz w:val="22"/>
                <w:szCs w:val="22"/>
              </w:rPr>
              <w:t>4</w:t>
            </w:r>
            <w:r w:rsidR="00ED1DA3">
              <w:rPr>
                <w:rFonts w:ascii="Arial" w:hAnsi="Arial" w:cs="Arial"/>
                <w:sz w:val="22"/>
                <w:szCs w:val="22"/>
              </w:rPr>
              <w:t>.00</w:t>
            </w:r>
            <w:r w:rsidR="00CD3780">
              <w:rPr>
                <w:rFonts w:ascii="Arial" w:hAnsi="Arial" w:cs="Arial"/>
                <w:sz w:val="22"/>
                <w:szCs w:val="22"/>
              </w:rPr>
              <w:t>0,00</w:t>
            </w:r>
            <w:r w:rsidR="0072713E">
              <w:rPr>
                <w:rFonts w:ascii="Arial" w:hAnsi="Arial" w:cs="Arial"/>
                <w:sz w:val="22"/>
                <w:szCs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26 - Transporte</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53122D">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1.</w:t>
            </w:r>
            <w:r w:rsidR="00ED1DA3">
              <w:rPr>
                <w:rFonts w:ascii="Arial" w:hAnsi="Arial" w:cs="Arial"/>
                <w:sz w:val="22"/>
                <w:szCs w:val="22"/>
              </w:rPr>
              <w:t>792,200</w:t>
            </w:r>
            <w:r w:rsidR="00CD3780">
              <w:rPr>
                <w:rFonts w:ascii="Arial" w:hAnsi="Arial" w:cs="Arial"/>
                <w:sz w:val="22"/>
                <w:szCs w:val="22"/>
              </w:rPr>
              <w:t xml:space="preserve">,00 </w:t>
            </w:r>
            <w:r>
              <w:rPr>
                <w:rFonts w:ascii="Arial" w:hAnsi="Arial" w:cs="Arial"/>
                <w:sz w:val="22"/>
                <w:szCs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27 – Desporto e Lazer</w:t>
            </w:r>
          </w:p>
        </w:tc>
        <w:tc>
          <w:tcPr>
            <w:tcW w:w="3684" w:type="dxa"/>
            <w:tcBorders>
              <w:top w:val="single" w:sz="4" w:space="0" w:color="auto"/>
              <w:left w:val="single" w:sz="4" w:space="0" w:color="auto"/>
              <w:bottom w:val="single" w:sz="4" w:space="0" w:color="auto"/>
              <w:right w:val="single" w:sz="4" w:space="0" w:color="auto"/>
            </w:tcBorders>
            <w:hideMark/>
          </w:tcPr>
          <w:p w:rsidR="00D64F31" w:rsidRDefault="00D64F31" w:rsidP="00A6456B">
            <w:pPr>
              <w:spacing w:line="360" w:lineRule="auto"/>
              <w:jc w:val="right"/>
              <w:rPr>
                <w:rFonts w:ascii="Arial" w:hAnsi="Arial" w:cs="Arial"/>
                <w:b/>
                <w:bCs/>
                <w:sz w:val="22"/>
              </w:rPr>
            </w:pPr>
            <w:r>
              <w:rPr>
                <w:rFonts w:ascii="Arial" w:hAnsi="Arial" w:cs="Arial"/>
                <w:sz w:val="22"/>
                <w:szCs w:val="22"/>
              </w:rPr>
              <w:t>R$</w:t>
            </w:r>
            <w:r w:rsidR="00CD3780">
              <w:rPr>
                <w:rFonts w:ascii="Arial" w:hAnsi="Arial" w:cs="Arial"/>
                <w:sz w:val="22"/>
                <w:szCs w:val="22"/>
              </w:rPr>
              <w:t xml:space="preserve"> </w:t>
            </w:r>
            <w:r w:rsidR="00ED1DA3">
              <w:rPr>
                <w:rFonts w:ascii="Arial" w:hAnsi="Arial" w:cs="Arial"/>
                <w:sz w:val="22"/>
                <w:szCs w:val="22"/>
              </w:rPr>
              <w:t>1.563,200</w:t>
            </w:r>
            <w:r w:rsidR="00CD3780">
              <w:rPr>
                <w:rFonts w:ascii="Arial" w:hAnsi="Arial" w:cs="Arial"/>
                <w:sz w:val="22"/>
                <w:szCs w:val="22"/>
              </w:rPr>
              <w:t>,00</w:t>
            </w:r>
            <w:r w:rsidR="0072713E">
              <w:rPr>
                <w:rFonts w:ascii="Arial" w:hAnsi="Arial" w:cs="Arial"/>
                <w:sz w:val="22"/>
                <w:szCs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tcPr>
          <w:p w:rsidR="00D64F31" w:rsidRDefault="00D64F31" w:rsidP="004C3E69">
            <w:pPr>
              <w:spacing w:line="360" w:lineRule="auto"/>
              <w:jc w:val="both"/>
              <w:rPr>
                <w:rFonts w:ascii="Arial" w:hAnsi="Arial" w:cs="Arial"/>
                <w:b/>
                <w:bCs/>
                <w:sz w:val="22"/>
              </w:rPr>
            </w:pPr>
            <w:r>
              <w:rPr>
                <w:rFonts w:ascii="Arial" w:hAnsi="Arial" w:cs="Arial"/>
                <w:sz w:val="22"/>
                <w:szCs w:val="22"/>
              </w:rPr>
              <w:t>99 – Reserva de Contingência</w:t>
            </w:r>
          </w:p>
        </w:tc>
        <w:tc>
          <w:tcPr>
            <w:tcW w:w="3684" w:type="dxa"/>
            <w:tcBorders>
              <w:top w:val="single" w:sz="4" w:space="0" w:color="auto"/>
              <w:left w:val="single" w:sz="4" w:space="0" w:color="auto"/>
              <w:bottom w:val="single" w:sz="4" w:space="0" w:color="auto"/>
              <w:right w:val="single" w:sz="4" w:space="0" w:color="auto"/>
            </w:tcBorders>
          </w:tcPr>
          <w:p w:rsidR="00D64F31" w:rsidRPr="0072713E" w:rsidRDefault="0072713E" w:rsidP="00A6456B">
            <w:pPr>
              <w:spacing w:line="360" w:lineRule="auto"/>
              <w:jc w:val="right"/>
              <w:rPr>
                <w:rFonts w:ascii="Arial" w:hAnsi="Arial" w:cs="Arial"/>
                <w:bCs/>
                <w:sz w:val="22"/>
              </w:rPr>
            </w:pPr>
            <w:r>
              <w:rPr>
                <w:rFonts w:ascii="Arial" w:hAnsi="Arial" w:cs="Arial"/>
                <w:bCs/>
                <w:sz w:val="22"/>
              </w:rPr>
              <w:t>R$</w:t>
            </w:r>
            <w:r w:rsidR="00CD3780">
              <w:rPr>
                <w:rFonts w:ascii="Arial" w:hAnsi="Arial" w:cs="Arial"/>
                <w:bCs/>
                <w:sz w:val="22"/>
              </w:rPr>
              <w:t xml:space="preserve"> 200.000,00</w:t>
            </w:r>
            <w:r>
              <w:rPr>
                <w:rFonts w:ascii="Arial" w:hAnsi="Arial" w:cs="Arial"/>
                <w:bCs/>
                <w:sz w:val="22"/>
              </w:rPr>
              <w:t xml:space="preserve"> </w:t>
            </w:r>
          </w:p>
        </w:tc>
      </w:tr>
      <w:tr w:rsidR="00D64F31" w:rsidTr="00ED1DA3">
        <w:tc>
          <w:tcPr>
            <w:tcW w:w="5811"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Cs/>
                <w:sz w:val="22"/>
              </w:rPr>
            </w:pPr>
            <w:r>
              <w:rPr>
                <w:rFonts w:ascii="Arial" w:hAnsi="Arial" w:cs="Arial"/>
                <w:sz w:val="22"/>
                <w:szCs w:val="22"/>
              </w:rPr>
              <w:t>TOTAL GERAL</w:t>
            </w:r>
          </w:p>
        </w:tc>
        <w:tc>
          <w:tcPr>
            <w:tcW w:w="3684" w:type="dxa"/>
            <w:tcBorders>
              <w:top w:val="single" w:sz="4" w:space="0" w:color="auto"/>
              <w:left w:val="single" w:sz="4" w:space="0" w:color="auto"/>
              <w:bottom w:val="single" w:sz="4" w:space="0" w:color="auto"/>
              <w:right w:val="single" w:sz="4" w:space="0" w:color="auto"/>
            </w:tcBorders>
            <w:hideMark/>
          </w:tcPr>
          <w:p w:rsidR="00D64F31" w:rsidRPr="00926724" w:rsidRDefault="00D64F31" w:rsidP="003B30D5">
            <w:pPr>
              <w:spacing w:line="360" w:lineRule="auto"/>
              <w:jc w:val="right"/>
              <w:rPr>
                <w:rFonts w:ascii="Arial" w:hAnsi="Arial" w:cs="Arial"/>
                <w:bCs/>
                <w:sz w:val="22"/>
              </w:rPr>
            </w:pPr>
            <w:r>
              <w:rPr>
                <w:rFonts w:ascii="Arial" w:hAnsi="Arial" w:cs="Arial"/>
                <w:sz w:val="22"/>
                <w:szCs w:val="22"/>
              </w:rPr>
              <w:t>R$</w:t>
            </w:r>
            <w:r w:rsidR="00CD3780">
              <w:rPr>
                <w:rFonts w:ascii="Arial" w:hAnsi="Arial" w:cs="Arial"/>
                <w:sz w:val="22"/>
                <w:szCs w:val="22"/>
              </w:rPr>
              <w:t xml:space="preserve"> </w:t>
            </w:r>
            <w:r w:rsidR="00ED1DA3">
              <w:rPr>
                <w:rFonts w:ascii="Arial" w:hAnsi="Arial" w:cs="Arial"/>
                <w:sz w:val="22"/>
                <w:szCs w:val="22"/>
              </w:rPr>
              <w:t>33.500,00</w:t>
            </w:r>
            <w:r w:rsidR="00CD3780">
              <w:rPr>
                <w:rFonts w:ascii="Arial" w:hAnsi="Arial" w:cs="Arial"/>
                <w:sz w:val="22"/>
                <w:szCs w:val="22"/>
              </w:rPr>
              <w:t xml:space="preserve">0,00 </w:t>
            </w:r>
          </w:p>
        </w:tc>
      </w:tr>
    </w:tbl>
    <w:p w:rsidR="00D64F31" w:rsidRDefault="00D64F31" w:rsidP="00D64F31">
      <w:pPr>
        <w:spacing w:line="360" w:lineRule="auto"/>
        <w:ind w:firstLine="1418"/>
        <w:jc w:val="both"/>
        <w:rPr>
          <w:rFonts w:ascii="Arial" w:hAnsi="Arial" w:cs="Arial"/>
          <w:b/>
          <w:sz w:val="22"/>
          <w:szCs w:val="22"/>
          <w:u w:val="single"/>
        </w:rPr>
      </w:pPr>
    </w:p>
    <w:p w:rsidR="00D64F31" w:rsidRDefault="00D64F31" w:rsidP="00D64F31">
      <w:pPr>
        <w:spacing w:line="360" w:lineRule="auto"/>
        <w:jc w:val="both"/>
        <w:rPr>
          <w:rFonts w:ascii="Arial" w:hAnsi="Arial" w:cs="Arial"/>
          <w:sz w:val="22"/>
          <w:szCs w:val="22"/>
          <w:u w:val="single"/>
        </w:rPr>
      </w:pPr>
      <w:r>
        <w:rPr>
          <w:rFonts w:ascii="Arial" w:hAnsi="Arial" w:cs="Arial"/>
          <w:sz w:val="22"/>
          <w:szCs w:val="22"/>
          <w:u w:val="single"/>
        </w:rPr>
        <w:t>02 – POR SUBFUNÇÕES</w:t>
      </w:r>
    </w:p>
    <w:tbl>
      <w:tblPr>
        <w:tblW w:w="949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3"/>
        <w:gridCol w:w="3542"/>
      </w:tblGrid>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031 – Ação Legislativa</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0A34C6">
              <w:rPr>
                <w:rFonts w:ascii="Arial" w:hAnsi="Arial" w:cs="Arial"/>
                <w:sz w:val="22"/>
                <w:szCs w:val="22"/>
              </w:rPr>
              <w:t>984</w:t>
            </w:r>
            <w:r w:rsidR="00560527">
              <w:rPr>
                <w:rFonts w:ascii="Arial" w:hAnsi="Arial" w:cs="Arial"/>
                <w:sz w:val="22"/>
                <w:szCs w:val="22"/>
              </w:rPr>
              <w:t>.000,00</w:t>
            </w:r>
            <w:r w:rsidR="0072713E">
              <w:rPr>
                <w:rFonts w:ascii="Arial" w:hAnsi="Arial" w:cs="Arial"/>
                <w:sz w:val="22"/>
                <w:szCs w:val="22"/>
              </w:rPr>
              <w:t xml:space="preserve"> </w:t>
            </w:r>
            <w:r>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122 – Administração Geral</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14150C">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0A34C6">
              <w:rPr>
                <w:rFonts w:ascii="Arial" w:hAnsi="Arial" w:cs="Arial"/>
                <w:sz w:val="22"/>
                <w:szCs w:val="22"/>
              </w:rPr>
              <w:t>5.194.455,50</w:t>
            </w:r>
            <w:r w:rsidR="0072713E">
              <w:rPr>
                <w:rFonts w:ascii="Arial" w:hAnsi="Arial" w:cs="Arial"/>
                <w:sz w:val="22"/>
                <w:szCs w:val="22"/>
              </w:rPr>
              <w:t xml:space="preserve"> </w:t>
            </w:r>
            <w:r>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123 – Administração Financeira</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1.</w:t>
            </w:r>
            <w:r w:rsidR="002751F8">
              <w:rPr>
                <w:rFonts w:ascii="Arial" w:hAnsi="Arial" w:cs="Arial"/>
                <w:sz w:val="22"/>
                <w:szCs w:val="22"/>
              </w:rPr>
              <w:t>318.000</w:t>
            </w:r>
            <w:r w:rsidR="00560527">
              <w:rPr>
                <w:rFonts w:ascii="Arial" w:hAnsi="Arial" w:cs="Arial"/>
                <w:sz w:val="22"/>
                <w:szCs w:val="22"/>
              </w:rPr>
              <w:t>,00</w:t>
            </w:r>
            <w:r w:rsidR="0072713E">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241 – Assistência ao Idoso</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2</w:t>
            </w:r>
            <w:r w:rsidR="002751F8">
              <w:rPr>
                <w:rFonts w:ascii="Arial" w:hAnsi="Arial" w:cs="Arial"/>
                <w:sz w:val="22"/>
                <w:szCs w:val="22"/>
              </w:rPr>
              <w:t>5.000,00</w:t>
            </w:r>
            <w:r w:rsidR="003A03B7">
              <w:rPr>
                <w:rFonts w:ascii="Arial" w:hAnsi="Arial" w:cs="Arial"/>
                <w:sz w:val="22"/>
                <w:szCs w:val="22"/>
              </w:rPr>
              <w:t xml:space="preserve"> </w:t>
            </w:r>
            <w:r w:rsidR="00BC140E">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 xml:space="preserve">243 – Assistência </w:t>
            </w:r>
            <w:proofErr w:type="spellStart"/>
            <w:r>
              <w:rPr>
                <w:rFonts w:ascii="Arial" w:hAnsi="Arial" w:cs="Arial"/>
                <w:sz w:val="22"/>
                <w:szCs w:val="22"/>
              </w:rPr>
              <w:t>a</w:t>
            </w:r>
            <w:proofErr w:type="spellEnd"/>
            <w:r>
              <w:rPr>
                <w:rFonts w:ascii="Arial" w:hAnsi="Arial" w:cs="Arial"/>
                <w:sz w:val="22"/>
                <w:szCs w:val="22"/>
              </w:rPr>
              <w:t xml:space="preserve"> Criança e ao Adolescente</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358.650</w:t>
            </w:r>
            <w:r w:rsidR="00560527">
              <w:rPr>
                <w:rFonts w:ascii="Arial" w:hAnsi="Arial" w:cs="Arial"/>
                <w:sz w:val="22"/>
                <w:szCs w:val="22"/>
              </w:rPr>
              <w:t>,00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 xml:space="preserve">244 – Assistência Comunitária </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14150C">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14150C">
              <w:rPr>
                <w:rFonts w:ascii="Arial" w:hAnsi="Arial" w:cs="Arial"/>
                <w:sz w:val="22"/>
                <w:szCs w:val="22"/>
              </w:rPr>
              <w:t>1.</w:t>
            </w:r>
            <w:r w:rsidR="002751F8">
              <w:rPr>
                <w:rFonts w:ascii="Arial" w:hAnsi="Arial" w:cs="Arial"/>
                <w:sz w:val="22"/>
                <w:szCs w:val="22"/>
              </w:rPr>
              <w:t>190.285,89</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301 – Atenção Básica</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14150C">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5.040.876,76</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302 – Assistência Hospitalar e Ambulatorial</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14150C">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1.</w:t>
            </w:r>
            <w:r w:rsidR="0014150C">
              <w:rPr>
                <w:rFonts w:ascii="Arial" w:hAnsi="Arial" w:cs="Arial"/>
                <w:sz w:val="22"/>
                <w:szCs w:val="22"/>
              </w:rPr>
              <w:t>4</w:t>
            </w:r>
            <w:r w:rsidR="002751F8">
              <w:rPr>
                <w:rFonts w:ascii="Arial" w:hAnsi="Arial" w:cs="Arial"/>
                <w:sz w:val="22"/>
                <w:szCs w:val="22"/>
              </w:rPr>
              <w:t>64.947,55</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 xml:space="preserve">303 – Suporte Profilático e Terapêutico </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611556">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770.556,68</w:t>
            </w:r>
            <w:r w:rsidR="003A03B7">
              <w:rPr>
                <w:rFonts w:ascii="Arial" w:hAnsi="Arial" w:cs="Arial"/>
                <w:sz w:val="22"/>
                <w:szCs w:val="22"/>
              </w:rPr>
              <w:t xml:space="preserve"> </w:t>
            </w:r>
          </w:p>
        </w:tc>
      </w:tr>
      <w:tr w:rsidR="00BC140E" w:rsidTr="004C3E69">
        <w:tc>
          <w:tcPr>
            <w:tcW w:w="5953" w:type="dxa"/>
            <w:tcBorders>
              <w:top w:val="single" w:sz="4" w:space="0" w:color="auto"/>
              <w:left w:val="single" w:sz="4" w:space="0" w:color="auto"/>
              <w:bottom w:val="single" w:sz="4" w:space="0" w:color="auto"/>
              <w:right w:val="single" w:sz="4" w:space="0" w:color="auto"/>
            </w:tcBorders>
          </w:tcPr>
          <w:p w:rsidR="00BC140E" w:rsidRDefault="00BC140E" w:rsidP="00560527">
            <w:pPr>
              <w:spacing w:line="360" w:lineRule="auto"/>
              <w:jc w:val="both"/>
              <w:rPr>
                <w:rFonts w:ascii="Arial" w:hAnsi="Arial" w:cs="Arial"/>
                <w:sz w:val="22"/>
                <w:szCs w:val="22"/>
              </w:rPr>
            </w:pPr>
            <w:r>
              <w:rPr>
                <w:rFonts w:ascii="Arial" w:hAnsi="Arial" w:cs="Arial"/>
                <w:sz w:val="22"/>
                <w:szCs w:val="22"/>
              </w:rPr>
              <w:t>30</w:t>
            </w:r>
            <w:r w:rsidR="00560527">
              <w:rPr>
                <w:rFonts w:ascii="Arial" w:hAnsi="Arial" w:cs="Arial"/>
                <w:sz w:val="22"/>
                <w:szCs w:val="22"/>
              </w:rPr>
              <w:t>4</w:t>
            </w:r>
            <w:r>
              <w:rPr>
                <w:rFonts w:ascii="Arial" w:hAnsi="Arial" w:cs="Arial"/>
                <w:sz w:val="22"/>
                <w:szCs w:val="22"/>
              </w:rPr>
              <w:t xml:space="preserve"> – Vigilância </w:t>
            </w:r>
            <w:r w:rsidR="00560527">
              <w:rPr>
                <w:rFonts w:ascii="Arial" w:hAnsi="Arial" w:cs="Arial"/>
                <w:sz w:val="22"/>
                <w:szCs w:val="22"/>
              </w:rPr>
              <w:t>Sanitária</w:t>
            </w:r>
          </w:p>
        </w:tc>
        <w:tc>
          <w:tcPr>
            <w:tcW w:w="3542" w:type="dxa"/>
            <w:tcBorders>
              <w:top w:val="single" w:sz="4" w:space="0" w:color="auto"/>
              <w:left w:val="single" w:sz="4" w:space="0" w:color="auto"/>
              <w:bottom w:val="single" w:sz="4" w:space="0" w:color="auto"/>
              <w:right w:val="single" w:sz="4" w:space="0" w:color="auto"/>
            </w:tcBorders>
          </w:tcPr>
          <w:p w:rsidR="00BC140E" w:rsidRDefault="00CD3780" w:rsidP="00560527">
            <w:pPr>
              <w:spacing w:line="360" w:lineRule="auto"/>
              <w:jc w:val="right"/>
              <w:rPr>
                <w:rFonts w:ascii="Arial" w:hAnsi="Arial" w:cs="Arial"/>
                <w:sz w:val="22"/>
                <w:szCs w:val="22"/>
              </w:rPr>
            </w:pPr>
            <w:r>
              <w:rPr>
                <w:rFonts w:ascii="Arial" w:hAnsi="Arial" w:cs="Arial"/>
                <w:sz w:val="22"/>
                <w:szCs w:val="22"/>
              </w:rPr>
              <w:t>R$</w:t>
            </w:r>
            <w:r w:rsidR="00560527">
              <w:rPr>
                <w:rFonts w:ascii="Arial" w:hAnsi="Arial" w:cs="Arial"/>
                <w:sz w:val="22"/>
                <w:szCs w:val="22"/>
              </w:rPr>
              <w:t xml:space="preserve"> 8</w:t>
            </w:r>
            <w:r w:rsidR="002751F8">
              <w:rPr>
                <w:rFonts w:ascii="Arial" w:hAnsi="Arial" w:cs="Arial"/>
                <w:sz w:val="22"/>
                <w:szCs w:val="22"/>
              </w:rPr>
              <w:t>6.302,32</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 xml:space="preserve">306 – Alimentação e Nutrição </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611556">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449.570,00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361 – Ensino Fundamental</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611556">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3.366.277,30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tcPr>
          <w:p w:rsidR="00D64F31" w:rsidRDefault="00D64F31" w:rsidP="004C3E69">
            <w:pPr>
              <w:spacing w:line="360" w:lineRule="auto"/>
              <w:jc w:val="both"/>
              <w:rPr>
                <w:rFonts w:ascii="Arial" w:hAnsi="Arial" w:cs="Arial"/>
                <w:b/>
                <w:bCs/>
                <w:sz w:val="22"/>
              </w:rPr>
            </w:pPr>
            <w:r>
              <w:rPr>
                <w:rFonts w:ascii="Arial" w:hAnsi="Arial" w:cs="Arial"/>
                <w:sz w:val="22"/>
                <w:szCs w:val="22"/>
              </w:rPr>
              <w:t>362 – Ensino Médio</w:t>
            </w:r>
          </w:p>
        </w:tc>
        <w:tc>
          <w:tcPr>
            <w:tcW w:w="3542" w:type="dxa"/>
            <w:tcBorders>
              <w:top w:val="single" w:sz="4" w:space="0" w:color="auto"/>
              <w:left w:val="single" w:sz="4" w:space="0" w:color="auto"/>
              <w:bottom w:val="single" w:sz="4" w:space="0" w:color="auto"/>
              <w:right w:val="single" w:sz="4" w:space="0" w:color="auto"/>
            </w:tcBorders>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9</w:t>
            </w:r>
            <w:r w:rsidR="002751F8">
              <w:rPr>
                <w:rFonts w:ascii="Arial" w:hAnsi="Arial" w:cs="Arial"/>
                <w:sz w:val="22"/>
                <w:szCs w:val="22"/>
              </w:rPr>
              <w:t>4.304,00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364 – Ensino Superior</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1</w:t>
            </w:r>
            <w:r w:rsidR="002751F8">
              <w:rPr>
                <w:rFonts w:ascii="Arial" w:hAnsi="Arial" w:cs="Arial"/>
                <w:sz w:val="22"/>
                <w:szCs w:val="22"/>
              </w:rPr>
              <w:t>35.000,00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365 – Educação Infantil</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2.</w:t>
            </w:r>
            <w:r w:rsidR="002751F8">
              <w:rPr>
                <w:rFonts w:ascii="Arial" w:hAnsi="Arial" w:cs="Arial"/>
                <w:sz w:val="22"/>
                <w:szCs w:val="22"/>
              </w:rPr>
              <w:t>877.000</w:t>
            </w:r>
            <w:r w:rsidR="00560527">
              <w:rPr>
                <w:rFonts w:ascii="Arial" w:hAnsi="Arial" w:cs="Arial"/>
                <w:sz w:val="22"/>
                <w:szCs w:val="22"/>
              </w:rPr>
              <w:t>,00</w:t>
            </w:r>
            <w:r w:rsidR="00E26AC8">
              <w:rPr>
                <w:rFonts w:ascii="Arial" w:hAnsi="Arial" w:cs="Arial"/>
                <w:sz w:val="22"/>
                <w:szCs w:val="22"/>
              </w:rPr>
              <w:t xml:space="preserve"> </w:t>
            </w:r>
          </w:p>
        </w:tc>
      </w:tr>
      <w:tr w:rsidR="00E219A3" w:rsidTr="004C3E69">
        <w:tc>
          <w:tcPr>
            <w:tcW w:w="5953" w:type="dxa"/>
            <w:tcBorders>
              <w:top w:val="single" w:sz="4" w:space="0" w:color="auto"/>
              <w:left w:val="single" w:sz="4" w:space="0" w:color="auto"/>
              <w:bottom w:val="single" w:sz="4" w:space="0" w:color="auto"/>
              <w:right w:val="single" w:sz="4" w:space="0" w:color="auto"/>
            </w:tcBorders>
          </w:tcPr>
          <w:p w:rsidR="00E219A3" w:rsidRDefault="00E219A3" w:rsidP="004C3E69">
            <w:pPr>
              <w:spacing w:line="360" w:lineRule="auto"/>
              <w:jc w:val="both"/>
              <w:rPr>
                <w:rFonts w:ascii="Arial" w:hAnsi="Arial" w:cs="Arial"/>
                <w:sz w:val="22"/>
                <w:szCs w:val="22"/>
              </w:rPr>
            </w:pPr>
            <w:r>
              <w:rPr>
                <w:rFonts w:ascii="Arial" w:hAnsi="Arial" w:cs="Arial"/>
                <w:sz w:val="22"/>
                <w:szCs w:val="22"/>
              </w:rPr>
              <w:lastRenderedPageBreak/>
              <w:t>366 – Educação de Jovens e Adultos</w:t>
            </w:r>
          </w:p>
        </w:tc>
        <w:tc>
          <w:tcPr>
            <w:tcW w:w="3542" w:type="dxa"/>
            <w:tcBorders>
              <w:top w:val="single" w:sz="4" w:space="0" w:color="auto"/>
              <w:left w:val="single" w:sz="4" w:space="0" w:color="auto"/>
              <w:bottom w:val="single" w:sz="4" w:space="0" w:color="auto"/>
              <w:right w:val="single" w:sz="4" w:space="0" w:color="auto"/>
            </w:tcBorders>
          </w:tcPr>
          <w:p w:rsidR="00E219A3" w:rsidRDefault="00E219A3" w:rsidP="00CD3780">
            <w:pPr>
              <w:spacing w:line="360" w:lineRule="auto"/>
              <w:jc w:val="right"/>
              <w:rPr>
                <w:rFonts w:ascii="Arial" w:hAnsi="Arial" w:cs="Arial"/>
                <w:sz w:val="22"/>
                <w:szCs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76.760,00</w:t>
            </w:r>
            <w:r>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392 – Difusão Cultural</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1.315.850,00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 xml:space="preserve">451 – </w:t>
            </w:r>
            <w:proofErr w:type="gramStart"/>
            <w:r>
              <w:rPr>
                <w:rFonts w:ascii="Arial" w:hAnsi="Arial" w:cs="Arial"/>
                <w:sz w:val="22"/>
                <w:szCs w:val="22"/>
              </w:rPr>
              <w:t>Infra Estrutura</w:t>
            </w:r>
            <w:proofErr w:type="gramEnd"/>
            <w:r>
              <w:rPr>
                <w:rFonts w:ascii="Arial" w:hAnsi="Arial" w:cs="Arial"/>
                <w:sz w:val="22"/>
                <w:szCs w:val="22"/>
              </w:rPr>
              <w:t xml:space="preserve"> Urbana</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1.055.000,00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452 – Serviços Urbanos</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611556">
            <w:pPr>
              <w:spacing w:line="360" w:lineRule="auto"/>
              <w:jc w:val="right"/>
              <w:rPr>
                <w:rFonts w:ascii="Arial" w:hAnsi="Arial" w:cs="Arial"/>
                <w:b/>
                <w:bCs/>
                <w:sz w:val="22"/>
              </w:rPr>
            </w:pPr>
            <w:r>
              <w:rPr>
                <w:rFonts w:ascii="Arial" w:hAnsi="Arial" w:cs="Arial"/>
                <w:sz w:val="22"/>
                <w:szCs w:val="22"/>
              </w:rPr>
              <w:t>R</w:t>
            </w:r>
            <w:proofErr w:type="gramStart"/>
            <w:r>
              <w:rPr>
                <w:rFonts w:ascii="Arial" w:hAnsi="Arial" w:cs="Arial"/>
                <w:sz w:val="22"/>
                <w:szCs w:val="22"/>
              </w:rPr>
              <w:t>$</w:t>
            </w:r>
            <w:r w:rsidR="00560527">
              <w:rPr>
                <w:rFonts w:ascii="Arial" w:hAnsi="Arial" w:cs="Arial"/>
                <w:sz w:val="22"/>
                <w:szCs w:val="22"/>
              </w:rPr>
              <w:t xml:space="preserve">  </w:t>
            </w:r>
            <w:r w:rsidR="002751F8">
              <w:rPr>
                <w:rFonts w:ascii="Arial" w:hAnsi="Arial" w:cs="Arial"/>
                <w:sz w:val="22"/>
                <w:szCs w:val="22"/>
              </w:rPr>
              <w:t>2.884.574</w:t>
            </w:r>
            <w:proofErr w:type="gramEnd"/>
            <w:r w:rsidR="002751F8">
              <w:rPr>
                <w:rFonts w:ascii="Arial" w:hAnsi="Arial" w:cs="Arial"/>
                <w:sz w:val="22"/>
                <w:szCs w:val="22"/>
              </w:rPr>
              <w:t>,00</w:t>
            </w:r>
            <w:r w:rsidR="003A03B7">
              <w:rPr>
                <w:rFonts w:ascii="Arial" w:hAnsi="Arial" w:cs="Arial"/>
                <w:sz w:val="22"/>
                <w:szCs w:val="22"/>
              </w:rPr>
              <w:t xml:space="preserve"> </w:t>
            </w:r>
          </w:p>
        </w:tc>
      </w:tr>
      <w:tr w:rsidR="00560527" w:rsidTr="004C3E69">
        <w:tc>
          <w:tcPr>
            <w:tcW w:w="5953" w:type="dxa"/>
            <w:tcBorders>
              <w:top w:val="single" w:sz="4" w:space="0" w:color="auto"/>
              <w:left w:val="single" w:sz="4" w:space="0" w:color="auto"/>
              <w:bottom w:val="single" w:sz="4" w:space="0" w:color="auto"/>
              <w:right w:val="single" w:sz="4" w:space="0" w:color="auto"/>
            </w:tcBorders>
          </w:tcPr>
          <w:p w:rsidR="00560527" w:rsidRDefault="00560527" w:rsidP="004C3E69">
            <w:pPr>
              <w:spacing w:line="360" w:lineRule="auto"/>
              <w:jc w:val="both"/>
              <w:rPr>
                <w:rFonts w:ascii="Arial" w:hAnsi="Arial" w:cs="Arial"/>
                <w:sz w:val="22"/>
                <w:szCs w:val="22"/>
              </w:rPr>
            </w:pPr>
            <w:r>
              <w:rPr>
                <w:rFonts w:ascii="Arial" w:hAnsi="Arial" w:cs="Arial"/>
                <w:sz w:val="22"/>
                <w:szCs w:val="22"/>
              </w:rPr>
              <w:t>541 – Preservação e Conservação Ambiental</w:t>
            </w:r>
          </w:p>
        </w:tc>
        <w:tc>
          <w:tcPr>
            <w:tcW w:w="3542" w:type="dxa"/>
            <w:tcBorders>
              <w:top w:val="single" w:sz="4" w:space="0" w:color="auto"/>
              <w:left w:val="single" w:sz="4" w:space="0" w:color="auto"/>
              <w:bottom w:val="single" w:sz="4" w:space="0" w:color="auto"/>
              <w:right w:val="single" w:sz="4" w:space="0" w:color="auto"/>
            </w:tcBorders>
          </w:tcPr>
          <w:p w:rsidR="00560527" w:rsidRDefault="00560527" w:rsidP="00CD3780">
            <w:pPr>
              <w:spacing w:line="360" w:lineRule="auto"/>
              <w:jc w:val="right"/>
              <w:rPr>
                <w:rFonts w:ascii="Arial" w:hAnsi="Arial" w:cs="Arial"/>
                <w:sz w:val="22"/>
                <w:szCs w:val="22"/>
              </w:rPr>
            </w:pPr>
            <w:r>
              <w:rPr>
                <w:rFonts w:ascii="Arial" w:hAnsi="Arial" w:cs="Arial"/>
                <w:sz w:val="22"/>
                <w:szCs w:val="22"/>
              </w:rPr>
              <w:t>R$ 1</w:t>
            </w:r>
            <w:r w:rsidR="002751F8">
              <w:rPr>
                <w:rFonts w:ascii="Arial" w:hAnsi="Arial" w:cs="Arial"/>
                <w:sz w:val="22"/>
                <w:szCs w:val="22"/>
              </w:rPr>
              <w:t>43.190,00</w:t>
            </w:r>
          </w:p>
        </w:tc>
      </w:tr>
      <w:tr w:rsidR="00D64F31" w:rsidTr="004C3E69">
        <w:tc>
          <w:tcPr>
            <w:tcW w:w="5953" w:type="dxa"/>
            <w:tcBorders>
              <w:top w:val="single" w:sz="4" w:space="0" w:color="auto"/>
              <w:left w:val="single" w:sz="4" w:space="0" w:color="auto"/>
              <w:bottom w:val="single" w:sz="4" w:space="0" w:color="auto"/>
              <w:right w:val="single" w:sz="4" w:space="0" w:color="auto"/>
            </w:tcBorders>
          </w:tcPr>
          <w:p w:rsidR="00D64F31" w:rsidRDefault="00D64F31" w:rsidP="004C3E69">
            <w:pPr>
              <w:spacing w:line="360" w:lineRule="auto"/>
              <w:jc w:val="both"/>
              <w:rPr>
                <w:rFonts w:ascii="Arial" w:hAnsi="Arial" w:cs="Arial"/>
                <w:b/>
                <w:bCs/>
                <w:sz w:val="22"/>
              </w:rPr>
            </w:pPr>
            <w:r>
              <w:rPr>
                <w:rFonts w:ascii="Arial" w:hAnsi="Arial" w:cs="Arial"/>
                <w:sz w:val="22"/>
                <w:szCs w:val="22"/>
              </w:rPr>
              <w:t>606 – Extensão Rural</w:t>
            </w:r>
          </w:p>
        </w:tc>
        <w:tc>
          <w:tcPr>
            <w:tcW w:w="3542" w:type="dxa"/>
            <w:tcBorders>
              <w:top w:val="single" w:sz="4" w:space="0" w:color="auto"/>
              <w:left w:val="single" w:sz="4" w:space="0" w:color="auto"/>
              <w:bottom w:val="single" w:sz="4" w:space="0" w:color="auto"/>
              <w:right w:val="single" w:sz="4" w:space="0" w:color="auto"/>
            </w:tcBorders>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1.</w:t>
            </w:r>
            <w:r w:rsidR="002751F8">
              <w:rPr>
                <w:rFonts w:ascii="Arial" w:hAnsi="Arial" w:cs="Arial"/>
                <w:sz w:val="22"/>
                <w:szCs w:val="22"/>
              </w:rPr>
              <w:t>114.0</w:t>
            </w:r>
            <w:r w:rsidR="00560527">
              <w:rPr>
                <w:rFonts w:ascii="Arial" w:hAnsi="Arial" w:cs="Arial"/>
                <w:sz w:val="22"/>
                <w:szCs w:val="22"/>
              </w:rPr>
              <w:t xml:space="preserve">00,00 </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782 – Transporte Rodoviário</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611556">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1.</w:t>
            </w:r>
            <w:r w:rsidR="002751F8">
              <w:rPr>
                <w:rFonts w:ascii="Arial" w:hAnsi="Arial" w:cs="Arial"/>
                <w:sz w:val="22"/>
                <w:szCs w:val="22"/>
              </w:rPr>
              <w:t>792</w:t>
            </w:r>
            <w:r w:rsidR="004B499F">
              <w:rPr>
                <w:rFonts w:ascii="Arial" w:hAnsi="Arial" w:cs="Arial"/>
                <w:sz w:val="22"/>
                <w:szCs w:val="22"/>
              </w:rPr>
              <w:t>.</w:t>
            </w:r>
            <w:r w:rsidR="002751F8">
              <w:rPr>
                <w:rFonts w:ascii="Arial" w:hAnsi="Arial" w:cs="Arial"/>
                <w:sz w:val="22"/>
                <w:szCs w:val="22"/>
              </w:rPr>
              <w:t>200</w:t>
            </w:r>
            <w:r w:rsidR="00560527">
              <w:rPr>
                <w:rFonts w:ascii="Arial" w:hAnsi="Arial" w:cs="Arial"/>
                <w:sz w:val="22"/>
                <w:szCs w:val="22"/>
              </w:rPr>
              <w:t>,00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812 – Desporto Comunitário</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b/>
                <w:bCs/>
                <w:sz w:val="22"/>
              </w:rPr>
            </w:pPr>
            <w:r>
              <w:rPr>
                <w:rFonts w:ascii="Arial" w:hAnsi="Arial" w:cs="Arial"/>
                <w:sz w:val="22"/>
                <w:szCs w:val="22"/>
              </w:rPr>
              <w:t>R$</w:t>
            </w:r>
            <w:r w:rsidR="00560527">
              <w:rPr>
                <w:rFonts w:ascii="Arial" w:hAnsi="Arial" w:cs="Arial"/>
                <w:sz w:val="22"/>
                <w:szCs w:val="22"/>
              </w:rPr>
              <w:t xml:space="preserve"> </w:t>
            </w:r>
            <w:r w:rsidR="002751F8">
              <w:rPr>
                <w:rFonts w:ascii="Arial" w:hAnsi="Arial" w:cs="Arial"/>
                <w:sz w:val="22"/>
                <w:szCs w:val="22"/>
              </w:rPr>
              <w:t>1.563</w:t>
            </w:r>
            <w:r w:rsidR="004B499F">
              <w:rPr>
                <w:rFonts w:ascii="Arial" w:hAnsi="Arial" w:cs="Arial"/>
                <w:sz w:val="22"/>
                <w:szCs w:val="22"/>
              </w:rPr>
              <w:t>.</w:t>
            </w:r>
            <w:r w:rsidR="002751F8">
              <w:rPr>
                <w:rFonts w:ascii="Arial" w:hAnsi="Arial" w:cs="Arial"/>
                <w:sz w:val="22"/>
                <w:szCs w:val="22"/>
              </w:rPr>
              <w:t>200</w:t>
            </w:r>
            <w:r w:rsidR="00560527">
              <w:rPr>
                <w:rFonts w:ascii="Arial" w:hAnsi="Arial" w:cs="Arial"/>
                <w:sz w:val="22"/>
                <w:szCs w:val="22"/>
              </w:rPr>
              <w:t>,00</w:t>
            </w:r>
            <w:r w:rsidR="003A03B7">
              <w:rPr>
                <w:rFonts w:ascii="Arial" w:hAnsi="Arial" w:cs="Arial"/>
                <w:sz w:val="22"/>
                <w:szCs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tcPr>
          <w:p w:rsidR="00D64F31" w:rsidRDefault="00D64F31" w:rsidP="004C3E69">
            <w:pPr>
              <w:spacing w:line="360" w:lineRule="auto"/>
              <w:jc w:val="both"/>
              <w:rPr>
                <w:rFonts w:ascii="Arial" w:hAnsi="Arial" w:cs="Arial"/>
                <w:b/>
                <w:bCs/>
                <w:sz w:val="22"/>
              </w:rPr>
            </w:pPr>
            <w:r>
              <w:rPr>
                <w:rFonts w:ascii="Arial" w:hAnsi="Arial" w:cs="Arial"/>
                <w:sz w:val="22"/>
                <w:szCs w:val="22"/>
              </w:rPr>
              <w:t>999 – Reserva de Contingência</w:t>
            </w:r>
          </w:p>
        </w:tc>
        <w:tc>
          <w:tcPr>
            <w:tcW w:w="3542" w:type="dxa"/>
            <w:tcBorders>
              <w:top w:val="single" w:sz="4" w:space="0" w:color="auto"/>
              <w:left w:val="single" w:sz="4" w:space="0" w:color="auto"/>
              <w:bottom w:val="single" w:sz="4" w:space="0" w:color="auto"/>
              <w:right w:val="single" w:sz="4" w:space="0" w:color="auto"/>
            </w:tcBorders>
          </w:tcPr>
          <w:p w:rsidR="00D64F31" w:rsidRPr="003A03B7" w:rsidRDefault="003A03B7" w:rsidP="00CD3780">
            <w:pPr>
              <w:spacing w:line="360" w:lineRule="auto"/>
              <w:jc w:val="right"/>
              <w:rPr>
                <w:rFonts w:ascii="Arial" w:hAnsi="Arial" w:cs="Arial"/>
                <w:bCs/>
                <w:sz w:val="22"/>
              </w:rPr>
            </w:pPr>
            <w:r>
              <w:rPr>
                <w:rFonts w:ascii="Arial" w:hAnsi="Arial" w:cs="Arial"/>
                <w:bCs/>
                <w:sz w:val="22"/>
              </w:rPr>
              <w:t>R</w:t>
            </w:r>
            <w:proofErr w:type="gramStart"/>
            <w:r>
              <w:rPr>
                <w:rFonts w:ascii="Arial" w:hAnsi="Arial" w:cs="Arial"/>
                <w:bCs/>
                <w:sz w:val="22"/>
              </w:rPr>
              <w:t>$</w:t>
            </w:r>
            <w:r w:rsidR="00560527">
              <w:rPr>
                <w:rFonts w:ascii="Arial" w:hAnsi="Arial" w:cs="Arial"/>
                <w:bCs/>
                <w:sz w:val="22"/>
              </w:rPr>
              <w:t xml:space="preserve">  200.000</w:t>
            </w:r>
            <w:proofErr w:type="gramEnd"/>
            <w:r w:rsidR="00560527">
              <w:rPr>
                <w:rFonts w:ascii="Arial" w:hAnsi="Arial" w:cs="Arial"/>
                <w:bCs/>
                <w:sz w:val="22"/>
              </w:rPr>
              <w:t>,00</w:t>
            </w:r>
            <w:r>
              <w:rPr>
                <w:rFonts w:ascii="Arial" w:hAnsi="Arial" w:cs="Arial"/>
                <w:bCs/>
                <w:sz w:val="22"/>
              </w:rPr>
              <w:t xml:space="preserve"> </w:t>
            </w:r>
          </w:p>
        </w:tc>
      </w:tr>
      <w:tr w:rsidR="00D64F31" w:rsidTr="004C3E69">
        <w:tc>
          <w:tcPr>
            <w:tcW w:w="5953"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sz w:val="22"/>
              </w:rPr>
            </w:pPr>
            <w:r>
              <w:rPr>
                <w:rFonts w:ascii="Arial" w:hAnsi="Arial" w:cs="Arial"/>
                <w:sz w:val="22"/>
                <w:szCs w:val="22"/>
              </w:rPr>
              <w:t>TOTAL</w:t>
            </w:r>
          </w:p>
        </w:tc>
        <w:tc>
          <w:tcPr>
            <w:tcW w:w="3542" w:type="dxa"/>
            <w:tcBorders>
              <w:top w:val="single" w:sz="4" w:space="0" w:color="auto"/>
              <w:left w:val="single" w:sz="4" w:space="0" w:color="auto"/>
              <w:bottom w:val="single" w:sz="4" w:space="0" w:color="auto"/>
              <w:right w:val="single" w:sz="4" w:space="0" w:color="auto"/>
            </w:tcBorders>
            <w:hideMark/>
          </w:tcPr>
          <w:p w:rsidR="00D64F31" w:rsidRDefault="00D64F31" w:rsidP="00CD3780">
            <w:pPr>
              <w:spacing w:line="360" w:lineRule="auto"/>
              <w:jc w:val="right"/>
              <w:rPr>
                <w:rFonts w:ascii="Arial" w:hAnsi="Arial" w:cs="Arial"/>
                <w:sz w:val="22"/>
              </w:rPr>
            </w:pPr>
            <w:r>
              <w:rPr>
                <w:rFonts w:ascii="Arial" w:hAnsi="Arial" w:cs="Arial"/>
                <w:sz w:val="22"/>
                <w:szCs w:val="22"/>
              </w:rPr>
              <w:t>R</w:t>
            </w:r>
            <w:proofErr w:type="gramStart"/>
            <w:r>
              <w:rPr>
                <w:rFonts w:ascii="Arial" w:hAnsi="Arial" w:cs="Arial"/>
                <w:sz w:val="22"/>
                <w:szCs w:val="22"/>
              </w:rPr>
              <w:t>$</w:t>
            </w:r>
            <w:r w:rsidR="00560527">
              <w:rPr>
                <w:rFonts w:ascii="Arial" w:hAnsi="Arial" w:cs="Arial"/>
                <w:sz w:val="22"/>
                <w:szCs w:val="22"/>
              </w:rPr>
              <w:t xml:space="preserve">  </w:t>
            </w:r>
            <w:r w:rsidR="002751F8">
              <w:rPr>
                <w:rFonts w:ascii="Arial" w:hAnsi="Arial" w:cs="Arial"/>
                <w:sz w:val="22"/>
                <w:szCs w:val="22"/>
              </w:rPr>
              <w:t>33</w:t>
            </w:r>
            <w:r w:rsidR="00560527">
              <w:rPr>
                <w:rFonts w:ascii="Arial" w:hAnsi="Arial" w:cs="Arial"/>
                <w:sz w:val="22"/>
                <w:szCs w:val="22"/>
              </w:rPr>
              <w:t>.500.000</w:t>
            </w:r>
            <w:proofErr w:type="gramEnd"/>
            <w:r w:rsidR="00560527">
              <w:rPr>
                <w:rFonts w:ascii="Arial" w:hAnsi="Arial" w:cs="Arial"/>
                <w:sz w:val="22"/>
                <w:szCs w:val="22"/>
              </w:rPr>
              <w:t>,00</w:t>
            </w:r>
            <w:r w:rsidR="003A03B7">
              <w:rPr>
                <w:rFonts w:ascii="Arial" w:hAnsi="Arial" w:cs="Arial"/>
                <w:sz w:val="22"/>
                <w:szCs w:val="22"/>
              </w:rPr>
              <w:t xml:space="preserve"> </w:t>
            </w:r>
          </w:p>
        </w:tc>
      </w:tr>
    </w:tbl>
    <w:p w:rsidR="00D64F31" w:rsidRDefault="00D64F31" w:rsidP="00D64F31">
      <w:pPr>
        <w:spacing w:line="360" w:lineRule="auto"/>
        <w:jc w:val="both"/>
        <w:rPr>
          <w:rFonts w:ascii="Arial" w:hAnsi="Arial" w:cs="Arial"/>
          <w:b/>
          <w:sz w:val="22"/>
          <w:szCs w:val="22"/>
          <w:u w:val="single"/>
        </w:rPr>
      </w:pPr>
    </w:p>
    <w:p w:rsidR="00D64F31" w:rsidRDefault="00D64F31" w:rsidP="00D64F31">
      <w:pPr>
        <w:spacing w:line="360" w:lineRule="auto"/>
        <w:jc w:val="both"/>
        <w:rPr>
          <w:rFonts w:ascii="Arial" w:hAnsi="Arial" w:cs="Arial"/>
          <w:sz w:val="22"/>
          <w:szCs w:val="22"/>
          <w:u w:val="single"/>
        </w:rPr>
      </w:pPr>
      <w:r>
        <w:rPr>
          <w:rFonts w:ascii="Arial" w:hAnsi="Arial" w:cs="Arial"/>
          <w:sz w:val="22"/>
          <w:szCs w:val="22"/>
          <w:u w:val="single"/>
        </w:rPr>
        <w:t>03 – POR CATEGORIAS ECONÔMICAS</w:t>
      </w:r>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4"/>
        <w:gridCol w:w="3543"/>
      </w:tblGrid>
      <w:tr w:rsidR="00D64F31" w:rsidTr="004C3E69">
        <w:tc>
          <w:tcPr>
            <w:tcW w:w="5954"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Despesas Correntes</w:t>
            </w:r>
          </w:p>
        </w:tc>
        <w:tc>
          <w:tcPr>
            <w:tcW w:w="3543" w:type="dxa"/>
            <w:tcBorders>
              <w:top w:val="single" w:sz="4" w:space="0" w:color="auto"/>
              <w:left w:val="single" w:sz="4" w:space="0" w:color="auto"/>
              <w:bottom w:val="single" w:sz="4" w:space="0" w:color="auto"/>
              <w:right w:val="single" w:sz="4" w:space="0" w:color="auto"/>
            </w:tcBorders>
            <w:hideMark/>
          </w:tcPr>
          <w:p w:rsidR="00D64F31" w:rsidRDefault="00D64F31" w:rsidP="00611556">
            <w:pPr>
              <w:spacing w:line="360" w:lineRule="auto"/>
              <w:jc w:val="right"/>
              <w:rPr>
                <w:rFonts w:ascii="Arial" w:hAnsi="Arial" w:cs="Arial"/>
                <w:b/>
                <w:bCs/>
                <w:sz w:val="22"/>
              </w:rPr>
            </w:pPr>
            <w:r>
              <w:rPr>
                <w:rFonts w:ascii="Arial" w:hAnsi="Arial" w:cs="Arial"/>
                <w:sz w:val="22"/>
                <w:szCs w:val="22"/>
              </w:rPr>
              <w:t>R$</w:t>
            </w:r>
            <w:r w:rsidR="005155AC">
              <w:rPr>
                <w:rFonts w:ascii="Arial" w:hAnsi="Arial" w:cs="Arial"/>
                <w:sz w:val="22"/>
                <w:szCs w:val="22"/>
              </w:rPr>
              <w:t xml:space="preserve"> </w:t>
            </w:r>
            <w:r w:rsidR="00DC427E">
              <w:rPr>
                <w:rFonts w:ascii="Arial" w:hAnsi="Arial" w:cs="Arial"/>
                <w:sz w:val="22"/>
                <w:szCs w:val="22"/>
              </w:rPr>
              <w:t>2</w:t>
            </w:r>
            <w:r w:rsidR="00BB5F62">
              <w:rPr>
                <w:rFonts w:ascii="Arial" w:hAnsi="Arial" w:cs="Arial"/>
                <w:sz w:val="22"/>
                <w:szCs w:val="22"/>
              </w:rPr>
              <w:t>8.179.413</w:t>
            </w:r>
            <w:r w:rsidR="00B47B2D">
              <w:rPr>
                <w:rFonts w:ascii="Arial" w:hAnsi="Arial" w:cs="Arial"/>
                <w:sz w:val="22"/>
                <w:szCs w:val="22"/>
              </w:rPr>
              <w:t>,</w:t>
            </w:r>
            <w:r w:rsidR="00BB5F62">
              <w:rPr>
                <w:rFonts w:ascii="Arial" w:hAnsi="Arial" w:cs="Arial"/>
                <w:sz w:val="22"/>
                <w:szCs w:val="22"/>
              </w:rPr>
              <w:t>80</w:t>
            </w:r>
            <w:r>
              <w:rPr>
                <w:rFonts w:ascii="Arial" w:hAnsi="Arial" w:cs="Arial"/>
                <w:sz w:val="22"/>
                <w:szCs w:val="22"/>
              </w:rPr>
              <w:t xml:space="preserve"> </w:t>
            </w:r>
          </w:p>
        </w:tc>
      </w:tr>
      <w:tr w:rsidR="00D64F31" w:rsidTr="004C3E69">
        <w:tc>
          <w:tcPr>
            <w:tcW w:w="5954"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Despesas de Capital</w:t>
            </w:r>
          </w:p>
        </w:tc>
        <w:tc>
          <w:tcPr>
            <w:tcW w:w="3543" w:type="dxa"/>
            <w:tcBorders>
              <w:top w:val="single" w:sz="4" w:space="0" w:color="auto"/>
              <w:left w:val="single" w:sz="4" w:space="0" w:color="auto"/>
              <w:bottom w:val="single" w:sz="4" w:space="0" w:color="auto"/>
              <w:right w:val="single" w:sz="4" w:space="0" w:color="auto"/>
            </w:tcBorders>
            <w:hideMark/>
          </w:tcPr>
          <w:p w:rsidR="00D64F31" w:rsidRDefault="00D64F31" w:rsidP="00611556">
            <w:pPr>
              <w:spacing w:line="360" w:lineRule="auto"/>
              <w:jc w:val="right"/>
              <w:rPr>
                <w:rFonts w:ascii="Arial" w:hAnsi="Arial" w:cs="Arial"/>
                <w:b/>
                <w:bCs/>
                <w:sz w:val="22"/>
              </w:rPr>
            </w:pPr>
            <w:r>
              <w:rPr>
                <w:rFonts w:ascii="Arial" w:hAnsi="Arial" w:cs="Arial"/>
                <w:sz w:val="22"/>
                <w:szCs w:val="22"/>
              </w:rPr>
              <w:t>R</w:t>
            </w:r>
            <w:proofErr w:type="gramStart"/>
            <w:r>
              <w:rPr>
                <w:rFonts w:ascii="Arial" w:hAnsi="Arial" w:cs="Arial"/>
                <w:sz w:val="22"/>
                <w:szCs w:val="22"/>
              </w:rPr>
              <w:t>$</w:t>
            </w:r>
            <w:r w:rsidR="00124D52">
              <w:rPr>
                <w:rFonts w:ascii="Arial" w:hAnsi="Arial" w:cs="Arial"/>
                <w:sz w:val="22"/>
                <w:szCs w:val="22"/>
              </w:rPr>
              <w:t xml:space="preserve"> </w:t>
            </w:r>
            <w:r w:rsidR="00DC427E">
              <w:rPr>
                <w:rFonts w:ascii="Arial" w:hAnsi="Arial" w:cs="Arial"/>
                <w:sz w:val="22"/>
                <w:szCs w:val="22"/>
              </w:rPr>
              <w:t xml:space="preserve"> </w:t>
            </w:r>
            <w:r w:rsidR="00BB5F62">
              <w:rPr>
                <w:rFonts w:ascii="Arial" w:hAnsi="Arial" w:cs="Arial"/>
                <w:sz w:val="22"/>
                <w:szCs w:val="22"/>
              </w:rPr>
              <w:t>5.120.586</w:t>
            </w:r>
            <w:proofErr w:type="gramEnd"/>
            <w:r w:rsidR="00BB5F62">
              <w:rPr>
                <w:rFonts w:ascii="Arial" w:hAnsi="Arial" w:cs="Arial"/>
                <w:sz w:val="22"/>
                <w:szCs w:val="22"/>
              </w:rPr>
              <w:t>,20</w:t>
            </w:r>
            <w:r>
              <w:rPr>
                <w:rFonts w:ascii="Arial" w:hAnsi="Arial" w:cs="Arial"/>
                <w:sz w:val="22"/>
                <w:szCs w:val="22"/>
              </w:rPr>
              <w:t xml:space="preserve"> </w:t>
            </w:r>
          </w:p>
        </w:tc>
      </w:tr>
      <w:tr w:rsidR="00D64F31" w:rsidTr="004C3E69">
        <w:tc>
          <w:tcPr>
            <w:tcW w:w="5954" w:type="dxa"/>
            <w:tcBorders>
              <w:top w:val="single" w:sz="4" w:space="0" w:color="auto"/>
              <w:left w:val="single" w:sz="4" w:space="0" w:color="auto"/>
              <w:bottom w:val="single" w:sz="4" w:space="0" w:color="auto"/>
              <w:right w:val="single" w:sz="4" w:space="0" w:color="auto"/>
            </w:tcBorders>
          </w:tcPr>
          <w:p w:rsidR="00D64F31" w:rsidRDefault="00124D52" w:rsidP="004C3E69">
            <w:pPr>
              <w:spacing w:line="360" w:lineRule="auto"/>
              <w:jc w:val="both"/>
              <w:rPr>
                <w:rFonts w:ascii="Arial" w:hAnsi="Arial" w:cs="Arial"/>
                <w:b/>
                <w:bCs/>
                <w:sz w:val="22"/>
              </w:rPr>
            </w:pPr>
            <w:r>
              <w:rPr>
                <w:rFonts w:ascii="Arial" w:hAnsi="Arial" w:cs="Arial"/>
                <w:sz w:val="22"/>
                <w:szCs w:val="22"/>
              </w:rPr>
              <w:t>Reserva de Contingência</w:t>
            </w:r>
          </w:p>
        </w:tc>
        <w:tc>
          <w:tcPr>
            <w:tcW w:w="3543" w:type="dxa"/>
            <w:tcBorders>
              <w:top w:val="single" w:sz="4" w:space="0" w:color="auto"/>
              <w:left w:val="single" w:sz="4" w:space="0" w:color="auto"/>
              <w:bottom w:val="single" w:sz="4" w:space="0" w:color="auto"/>
              <w:right w:val="single" w:sz="4" w:space="0" w:color="auto"/>
            </w:tcBorders>
          </w:tcPr>
          <w:p w:rsidR="00D64F31" w:rsidRDefault="00D64F31" w:rsidP="00BC140E">
            <w:pPr>
              <w:spacing w:line="360" w:lineRule="auto"/>
              <w:jc w:val="right"/>
              <w:rPr>
                <w:rFonts w:ascii="Arial" w:hAnsi="Arial" w:cs="Arial"/>
                <w:b/>
                <w:bCs/>
                <w:sz w:val="22"/>
              </w:rPr>
            </w:pPr>
            <w:r>
              <w:rPr>
                <w:rFonts w:ascii="Arial" w:hAnsi="Arial" w:cs="Arial"/>
                <w:sz w:val="22"/>
                <w:szCs w:val="22"/>
              </w:rPr>
              <w:t>R$</w:t>
            </w:r>
            <w:r w:rsidR="005155AC">
              <w:rPr>
                <w:rFonts w:ascii="Arial" w:hAnsi="Arial" w:cs="Arial"/>
                <w:sz w:val="22"/>
                <w:szCs w:val="22"/>
              </w:rPr>
              <w:t xml:space="preserve"> </w:t>
            </w:r>
            <w:r w:rsidR="00DC427E">
              <w:rPr>
                <w:rFonts w:ascii="Arial" w:hAnsi="Arial" w:cs="Arial"/>
                <w:sz w:val="22"/>
                <w:szCs w:val="22"/>
              </w:rPr>
              <w:t>200.000,00</w:t>
            </w:r>
            <w:r>
              <w:rPr>
                <w:rFonts w:ascii="Arial" w:hAnsi="Arial" w:cs="Arial"/>
                <w:sz w:val="22"/>
                <w:szCs w:val="22"/>
              </w:rPr>
              <w:t xml:space="preserve"> </w:t>
            </w:r>
          </w:p>
        </w:tc>
      </w:tr>
      <w:tr w:rsidR="00D64F31" w:rsidTr="004C3E69">
        <w:tc>
          <w:tcPr>
            <w:tcW w:w="5954"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sz w:val="22"/>
              </w:rPr>
            </w:pPr>
            <w:r>
              <w:rPr>
                <w:rFonts w:ascii="Arial" w:hAnsi="Arial" w:cs="Arial"/>
                <w:sz w:val="22"/>
                <w:szCs w:val="22"/>
              </w:rPr>
              <w:t>TOTAL DA DESPESA</w:t>
            </w:r>
          </w:p>
        </w:tc>
        <w:tc>
          <w:tcPr>
            <w:tcW w:w="3543" w:type="dxa"/>
            <w:tcBorders>
              <w:top w:val="single" w:sz="4" w:space="0" w:color="auto"/>
              <w:left w:val="single" w:sz="4" w:space="0" w:color="auto"/>
              <w:bottom w:val="single" w:sz="4" w:space="0" w:color="auto"/>
              <w:right w:val="single" w:sz="4" w:space="0" w:color="auto"/>
            </w:tcBorders>
            <w:hideMark/>
          </w:tcPr>
          <w:p w:rsidR="00D64F31" w:rsidRDefault="005155AC" w:rsidP="00DC427E">
            <w:pPr>
              <w:spacing w:line="360" w:lineRule="auto"/>
              <w:jc w:val="right"/>
              <w:rPr>
                <w:rFonts w:ascii="Arial" w:hAnsi="Arial" w:cs="Arial"/>
                <w:sz w:val="22"/>
              </w:rPr>
            </w:pPr>
            <w:r>
              <w:rPr>
                <w:rFonts w:ascii="Arial" w:hAnsi="Arial" w:cs="Arial"/>
                <w:sz w:val="22"/>
              </w:rPr>
              <w:t xml:space="preserve">R$ </w:t>
            </w:r>
            <w:r w:rsidR="00BB5F62">
              <w:rPr>
                <w:rFonts w:ascii="Arial" w:hAnsi="Arial" w:cs="Arial"/>
                <w:sz w:val="22"/>
              </w:rPr>
              <w:t>33.500.000,00</w:t>
            </w:r>
          </w:p>
        </w:tc>
      </w:tr>
    </w:tbl>
    <w:p w:rsidR="00D64F31" w:rsidRDefault="00D64F31" w:rsidP="00D64F31">
      <w:pPr>
        <w:spacing w:line="360" w:lineRule="auto"/>
        <w:ind w:firstLine="1418"/>
        <w:rPr>
          <w:rFonts w:ascii="Arial" w:hAnsi="Arial" w:cs="Arial"/>
          <w:bCs/>
          <w:sz w:val="22"/>
          <w:szCs w:val="22"/>
          <w:u w:val="single"/>
        </w:rPr>
      </w:pPr>
    </w:p>
    <w:p w:rsidR="00D64F31" w:rsidRDefault="00D64F31" w:rsidP="00D64F31">
      <w:pPr>
        <w:spacing w:line="360" w:lineRule="auto"/>
        <w:rPr>
          <w:rFonts w:ascii="Arial" w:hAnsi="Arial" w:cs="Arial"/>
          <w:bCs/>
          <w:sz w:val="22"/>
          <w:szCs w:val="22"/>
          <w:u w:val="single"/>
        </w:rPr>
      </w:pPr>
      <w:r>
        <w:rPr>
          <w:rFonts w:ascii="Arial" w:hAnsi="Arial" w:cs="Arial"/>
          <w:sz w:val="22"/>
          <w:szCs w:val="22"/>
          <w:u w:val="single"/>
        </w:rPr>
        <w:t>04 – ÓRGÃOS DA ADMINISTRAÇÃO</w:t>
      </w:r>
    </w:p>
    <w:tbl>
      <w:tblPr>
        <w:tblW w:w="949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1984"/>
        <w:gridCol w:w="2268"/>
      </w:tblGrid>
      <w:tr w:rsidR="00D64F31" w:rsidTr="004C3E69">
        <w:tc>
          <w:tcPr>
            <w:tcW w:w="524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1º- Câmara Municipal</w:t>
            </w:r>
          </w:p>
        </w:tc>
        <w:tc>
          <w:tcPr>
            <w:tcW w:w="1984" w:type="dxa"/>
            <w:tcBorders>
              <w:top w:val="single" w:sz="4" w:space="0" w:color="auto"/>
              <w:left w:val="single" w:sz="4" w:space="0" w:color="auto"/>
              <w:bottom w:val="single" w:sz="4" w:space="0" w:color="auto"/>
              <w:right w:val="single" w:sz="4" w:space="0" w:color="auto"/>
            </w:tcBorders>
            <w:hideMark/>
          </w:tcPr>
          <w:p w:rsidR="00D64F31" w:rsidRDefault="00D64F31" w:rsidP="00DC427E">
            <w:pPr>
              <w:spacing w:line="360" w:lineRule="auto"/>
              <w:jc w:val="right"/>
              <w:rPr>
                <w:rFonts w:ascii="Arial" w:hAnsi="Arial" w:cs="Arial"/>
                <w:b/>
                <w:bCs/>
                <w:sz w:val="22"/>
              </w:rPr>
            </w:pPr>
            <w:r>
              <w:rPr>
                <w:rFonts w:ascii="Arial" w:hAnsi="Arial" w:cs="Arial"/>
                <w:sz w:val="22"/>
                <w:szCs w:val="22"/>
              </w:rPr>
              <w:t>R$</w:t>
            </w:r>
            <w:r w:rsidR="00041B4A">
              <w:rPr>
                <w:rFonts w:ascii="Arial" w:hAnsi="Arial" w:cs="Arial"/>
                <w:sz w:val="22"/>
                <w:szCs w:val="22"/>
              </w:rPr>
              <w:t xml:space="preserve"> </w:t>
            </w:r>
            <w:r w:rsidR="00BB5F62">
              <w:rPr>
                <w:rFonts w:ascii="Arial" w:hAnsi="Arial" w:cs="Arial"/>
                <w:sz w:val="22"/>
                <w:szCs w:val="22"/>
              </w:rPr>
              <w:t>98</w:t>
            </w:r>
            <w:r w:rsidR="00DC427E">
              <w:rPr>
                <w:rFonts w:ascii="Arial" w:hAnsi="Arial" w:cs="Arial"/>
                <w:sz w:val="22"/>
                <w:szCs w:val="22"/>
              </w:rPr>
              <w:t>4.000,00</w:t>
            </w:r>
            <w:r>
              <w:rPr>
                <w:rFonts w:ascii="Arial" w:hAnsi="Arial"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D64F31" w:rsidRDefault="00F243A5" w:rsidP="007A5A41">
            <w:pPr>
              <w:spacing w:line="360" w:lineRule="auto"/>
              <w:jc w:val="right"/>
              <w:rPr>
                <w:rFonts w:ascii="Arial" w:hAnsi="Arial" w:cs="Arial"/>
                <w:b/>
                <w:bCs/>
                <w:sz w:val="22"/>
              </w:rPr>
            </w:pPr>
            <w:r>
              <w:rPr>
                <w:rFonts w:ascii="Arial" w:hAnsi="Arial" w:cs="Arial"/>
                <w:sz w:val="22"/>
                <w:szCs w:val="22"/>
              </w:rPr>
              <w:t xml:space="preserve"> </w:t>
            </w:r>
            <w:r w:rsidR="00BB5F62">
              <w:rPr>
                <w:rFonts w:ascii="Arial" w:hAnsi="Arial" w:cs="Arial"/>
                <w:sz w:val="22"/>
                <w:szCs w:val="22"/>
              </w:rPr>
              <w:t>2,95</w:t>
            </w:r>
            <w:r>
              <w:rPr>
                <w:rFonts w:ascii="Arial" w:hAnsi="Arial" w:cs="Arial"/>
                <w:sz w:val="22"/>
                <w:szCs w:val="22"/>
              </w:rPr>
              <w:t xml:space="preserve"> </w:t>
            </w:r>
            <w:r w:rsidR="00D64F31">
              <w:rPr>
                <w:rFonts w:ascii="Arial" w:hAnsi="Arial" w:cs="Arial"/>
                <w:sz w:val="22"/>
                <w:szCs w:val="22"/>
              </w:rPr>
              <w:t>%</w:t>
            </w:r>
            <w:r>
              <w:rPr>
                <w:rFonts w:ascii="Arial" w:hAnsi="Arial" w:cs="Arial"/>
                <w:sz w:val="22"/>
                <w:szCs w:val="22"/>
              </w:rPr>
              <w:t xml:space="preserve">  </w:t>
            </w:r>
          </w:p>
        </w:tc>
      </w:tr>
      <w:tr w:rsidR="00D64F31" w:rsidTr="004C3E69">
        <w:tc>
          <w:tcPr>
            <w:tcW w:w="524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2º- Prefeitura Municipal</w:t>
            </w:r>
          </w:p>
        </w:tc>
        <w:tc>
          <w:tcPr>
            <w:tcW w:w="1984" w:type="dxa"/>
            <w:tcBorders>
              <w:top w:val="single" w:sz="4" w:space="0" w:color="auto"/>
              <w:left w:val="single" w:sz="4" w:space="0" w:color="auto"/>
              <w:bottom w:val="single" w:sz="4" w:space="0" w:color="auto"/>
              <w:right w:val="single" w:sz="4" w:space="0" w:color="auto"/>
            </w:tcBorders>
            <w:hideMark/>
          </w:tcPr>
          <w:p w:rsidR="00D64F31" w:rsidRDefault="00D64F31" w:rsidP="00DC427E">
            <w:pPr>
              <w:spacing w:line="360" w:lineRule="auto"/>
              <w:jc w:val="right"/>
              <w:rPr>
                <w:rFonts w:ascii="Arial" w:hAnsi="Arial" w:cs="Arial"/>
                <w:b/>
                <w:bCs/>
                <w:sz w:val="22"/>
              </w:rPr>
            </w:pPr>
            <w:r>
              <w:rPr>
                <w:rFonts w:ascii="Arial" w:hAnsi="Arial" w:cs="Arial"/>
                <w:sz w:val="22"/>
                <w:szCs w:val="22"/>
              </w:rPr>
              <w:t>R$</w:t>
            </w:r>
            <w:r w:rsidR="005155AC">
              <w:rPr>
                <w:rFonts w:ascii="Arial" w:hAnsi="Arial" w:cs="Arial"/>
                <w:sz w:val="22"/>
                <w:szCs w:val="22"/>
              </w:rPr>
              <w:t xml:space="preserve"> </w:t>
            </w:r>
            <w:r w:rsidR="00BB5F62">
              <w:rPr>
                <w:rFonts w:ascii="Arial" w:hAnsi="Arial" w:cs="Arial"/>
                <w:sz w:val="22"/>
                <w:szCs w:val="22"/>
              </w:rPr>
              <w:t>32.316.000,00</w:t>
            </w:r>
            <w:r>
              <w:rPr>
                <w:rFonts w:ascii="Arial" w:hAnsi="Arial"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D64F31" w:rsidRDefault="007A5A41" w:rsidP="007A5A41">
            <w:pPr>
              <w:spacing w:line="360" w:lineRule="auto"/>
              <w:jc w:val="center"/>
              <w:rPr>
                <w:rFonts w:ascii="Arial" w:hAnsi="Arial" w:cs="Arial"/>
                <w:b/>
                <w:bCs/>
                <w:sz w:val="22"/>
              </w:rPr>
            </w:pPr>
            <w:r>
              <w:rPr>
                <w:rFonts w:ascii="Arial" w:hAnsi="Arial" w:cs="Arial"/>
                <w:sz w:val="22"/>
                <w:szCs w:val="22"/>
              </w:rPr>
              <w:t xml:space="preserve">                     </w:t>
            </w:r>
            <w:r w:rsidR="00D46A6C">
              <w:rPr>
                <w:rFonts w:ascii="Arial" w:hAnsi="Arial" w:cs="Arial"/>
                <w:sz w:val="22"/>
                <w:szCs w:val="22"/>
              </w:rPr>
              <w:t>9</w:t>
            </w:r>
            <w:r w:rsidR="00BB5F62">
              <w:rPr>
                <w:rFonts w:ascii="Arial" w:hAnsi="Arial" w:cs="Arial"/>
                <w:sz w:val="22"/>
                <w:szCs w:val="22"/>
              </w:rPr>
              <w:t>6,47</w:t>
            </w:r>
            <w:r w:rsidR="00D64F31">
              <w:rPr>
                <w:rFonts w:ascii="Arial" w:hAnsi="Arial" w:cs="Arial"/>
                <w:sz w:val="22"/>
                <w:szCs w:val="22"/>
              </w:rPr>
              <w:t xml:space="preserve"> %</w:t>
            </w:r>
          </w:p>
        </w:tc>
      </w:tr>
      <w:tr w:rsidR="00D64F31" w:rsidTr="004C3E69">
        <w:tc>
          <w:tcPr>
            <w:tcW w:w="524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b/>
                <w:bCs/>
                <w:sz w:val="22"/>
              </w:rPr>
            </w:pPr>
            <w:r>
              <w:rPr>
                <w:rFonts w:ascii="Arial" w:hAnsi="Arial" w:cs="Arial"/>
                <w:sz w:val="22"/>
                <w:szCs w:val="22"/>
              </w:rPr>
              <w:t>9º Reserva de Contingência</w:t>
            </w:r>
          </w:p>
        </w:tc>
        <w:tc>
          <w:tcPr>
            <w:tcW w:w="1984" w:type="dxa"/>
            <w:tcBorders>
              <w:top w:val="single" w:sz="4" w:space="0" w:color="auto"/>
              <w:left w:val="single" w:sz="4" w:space="0" w:color="auto"/>
              <w:bottom w:val="single" w:sz="4" w:space="0" w:color="auto"/>
              <w:right w:val="single" w:sz="4" w:space="0" w:color="auto"/>
            </w:tcBorders>
            <w:hideMark/>
          </w:tcPr>
          <w:p w:rsidR="00D64F31" w:rsidRDefault="00D64F31" w:rsidP="00BC140E">
            <w:pPr>
              <w:spacing w:line="360" w:lineRule="auto"/>
              <w:jc w:val="right"/>
              <w:rPr>
                <w:rFonts w:ascii="Arial" w:hAnsi="Arial" w:cs="Arial"/>
                <w:b/>
                <w:bCs/>
                <w:sz w:val="22"/>
              </w:rPr>
            </w:pPr>
            <w:r>
              <w:rPr>
                <w:rFonts w:ascii="Arial" w:hAnsi="Arial" w:cs="Arial"/>
                <w:sz w:val="22"/>
                <w:szCs w:val="22"/>
              </w:rPr>
              <w:t>R$</w:t>
            </w:r>
            <w:r w:rsidR="005155AC">
              <w:rPr>
                <w:rFonts w:ascii="Arial" w:hAnsi="Arial" w:cs="Arial"/>
                <w:sz w:val="22"/>
                <w:szCs w:val="22"/>
              </w:rPr>
              <w:t xml:space="preserve"> </w:t>
            </w:r>
            <w:r w:rsidR="00DC427E">
              <w:rPr>
                <w:rFonts w:ascii="Arial" w:hAnsi="Arial" w:cs="Arial"/>
                <w:sz w:val="22"/>
                <w:szCs w:val="22"/>
              </w:rPr>
              <w:t>200.000,00</w:t>
            </w:r>
            <w:r>
              <w:rPr>
                <w:rFonts w:ascii="Arial" w:hAnsi="Arial"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D64F31" w:rsidRDefault="00D46A6C" w:rsidP="007A5A41">
            <w:pPr>
              <w:spacing w:line="360" w:lineRule="auto"/>
              <w:jc w:val="right"/>
              <w:rPr>
                <w:rFonts w:ascii="Arial" w:hAnsi="Arial" w:cs="Arial"/>
                <w:b/>
                <w:bCs/>
                <w:sz w:val="22"/>
              </w:rPr>
            </w:pPr>
            <w:r>
              <w:rPr>
                <w:rFonts w:ascii="Arial" w:hAnsi="Arial" w:cs="Arial"/>
                <w:sz w:val="22"/>
                <w:szCs w:val="22"/>
              </w:rPr>
              <w:t>0,</w:t>
            </w:r>
            <w:r w:rsidR="007A5A41">
              <w:rPr>
                <w:rFonts w:ascii="Arial" w:hAnsi="Arial" w:cs="Arial"/>
                <w:sz w:val="22"/>
                <w:szCs w:val="22"/>
              </w:rPr>
              <w:t>6</w:t>
            </w:r>
            <w:r w:rsidR="00BB5F62">
              <w:rPr>
                <w:rFonts w:ascii="Arial" w:hAnsi="Arial" w:cs="Arial"/>
                <w:sz w:val="22"/>
                <w:szCs w:val="22"/>
              </w:rPr>
              <w:t>0</w:t>
            </w:r>
            <w:r w:rsidR="00D64F31">
              <w:rPr>
                <w:rFonts w:ascii="Arial" w:hAnsi="Arial" w:cs="Arial"/>
                <w:sz w:val="22"/>
                <w:szCs w:val="22"/>
              </w:rPr>
              <w:t xml:space="preserve"> %</w:t>
            </w:r>
          </w:p>
        </w:tc>
      </w:tr>
      <w:tr w:rsidR="00D64F31" w:rsidTr="004C3E69">
        <w:tc>
          <w:tcPr>
            <w:tcW w:w="5245" w:type="dxa"/>
            <w:tcBorders>
              <w:top w:val="single" w:sz="4" w:space="0" w:color="auto"/>
              <w:left w:val="single" w:sz="4" w:space="0" w:color="auto"/>
              <w:bottom w:val="single" w:sz="4" w:space="0" w:color="auto"/>
              <w:right w:val="single" w:sz="4" w:space="0" w:color="auto"/>
            </w:tcBorders>
            <w:hideMark/>
          </w:tcPr>
          <w:p w:rsidR="00D64F31" w:rsidRDefault="00D64F31" w:rsidP="004C3E69">
            <w:pPr>
              <w:spacing w:line="360" w:lineRule="auto"/>
              <w:jc w:val="both"/>
              <w:rPr>
                <w:rFonts w:ascii="Arial" w:hAnsi="Arial" w:cs="Arial"/>
                <w:sz w:val="22"/>
              </w:rPr>
            </w:pPr>
            <w:r>
              <w:rPr>
                <w:rFonts w:ascii="Arial" w:hAnsi="Arial" w:cs="Arial"/>
                <w:sz w:val="22"/>
                <w:szCs w:val="22"/>
              </w:rPr>
              <w:t xml:space="preserve">TOTAL DA DESPESA POR ORGÃO </w:t>
            </w:r>
          </w:p>
        </w:tc>
        <w:tc>
          <w:tcPr>
            <w:tcW w:w="1984" w:type="dxa"/>
            <w:tcBorders>
              <w:top w:val="single" w:sz="4" w:space="0" w:color="auto"/>
              <w:left w:val="single" w:sz="4" w:space="0" w:color="auto"/>
              <w:bottom w:val="single" w:sz="4" w:space="0" w:color="auto"/>
              <w:right w:val="single" w:sz="4" w:space="0" w:color="auto"/>
            </w:tcBorders>
            <w:hideMark/>
          </w:tcPr>
          <w:p w:rsidR="00D64F31" w:rsidRDefault="00D64F31" w:rsidP="00DC427E">
            <w:pPr>
              <w:spacing w:line="360" w:lineRule="auto"/>
              <w:jc w:val="right"/>
              <w:rPr>
                <w:rFonts w:ascii="Arial" w:hAnsi="Arial" w:cs="Arial"/>
                <w:sz w:val="22"/>
              </w:rPr>
            </w:pPr>
            <w:r>
              <w:rPr>
                <w:rFonts w:ascii="Arial" w:hAnsi="Arial" w:cs="Arial"/>
                <w:sz w:val="22"/>
                <w:szCs w:val="22"/>
              </w:rPr>
              <w:t>R$</w:t>
            </w:r>
            <w:r w:rsidR="00F243A5">
              <w:rPr>
                <w:rFonts w:ascii="Arial" w:hAnsi="Arial" w:cs="Arial"/>
                <w:sz w:val="22"/>
                <w:szCs w:val="22"/>
              </w:rPr>
              <w:t xml:space="preserve"> </w:t>
            </w:r>
            <w:r w:rsidR="00BB5F62">
              <w:rPr>
                <w:rFonts w:ascii="Arial" w:hAnsi="Arial" w:cs="Arial"/>
                <w:sz w:val="22"/>
                <w:szCs w:val="22"/>
              </w:rPr>
              <w:t>33</w:t>
            </w:r>
            <w:r w:rsidR="00DC427E">
              <w:rPr>
                <w:rFonts w:ascii="Arial" w:hAnsi="Arial" w:cs="Arial"/>
                <w:sz w:val="22"/>
                <w:szCs w:val="22"/>
              </w:rPr>
              <w:t>.500.000,00</w:t>
            </w:r>
            <w:r>
              <w:rPr>
                <w:rFonts w:ascii="Arial" w:hAnsi="Arial"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D64F31" w:rsidRDefault="00B55F8F" w:rsidP="004C3E69">
            <w:pPr>
              <w:spacing w:line="360" w:lineRule="auto"/>
              <w:jc w:val="right"/>
              <w:rPr>
                <w:rFonts w:ascii="Arial" w:hAnsi="Arial" w:cs="Arial"/>
                <w:b/>
                <w:sz w:val="22"/>
              </w:rPr>
            </w:pPr>
            <w:r>
              <w:rPr>
                <w:rFonts w:ascii="Arial" w:hAnsi="Arial" w:cs="Arial"/>
                <w:sz w:val="22"/>
                <w:szCs w:val="22"/>
              </w:rPr>
              <w:t xml:space="preserve">100,00 </w:t>
            </w:r>
            <w:r w:rsidR="00D64F31">
              <w:rPr>
                <w:rFonts w:ascii="Arial" w:hAnsi="Arial" w:cs="Arial"/>
                <w:sz w:val="22"/>
                <w:szCs w:val="22"/>
              </w:rPr>
              <w:t>%</w:t>
            </w:r>
          </w:p>
        </w:tc>
      </w:tr>
    </w:tbl>
    <w:p w:rsidR="00D64F31" w:rsidRDefault="00D64F31" w:rsidP="00D64F31">
      <w:pPr>
        <w:spacing w:line="360" w:lineRule="auto"/>
        <w:jc w:val="both"/>
        <w:rPr>
          <w:rFonts w:ascii="Arial" w:hAnsi="Arial" w:cs="Arial"/>
          <w:b/>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t>ARTIGO 4º - O Poder Executivo é autorizado a:</w:t>
      </w:r>
    </w:p>
    <w:p w:rsidR="00D64F31" w:rsidRDefault="00D64F31" w:rsidP="00D64F31">
      <w:pPr>
        <w:numPr>
          <w:ilvl w:val="0"/>
          <w:numId w:val="39"/>
        </w:numPr>
        <w:spacing w:line="360" w:lineRule="auto"/>
        <w:jc w:val="both"/>
        <w:rPr>
          <w:rFonts w:ascii="Arial" w:hAnsi="Arial" w:cs="Arial"/>
          <w:b/>
          <w:sz w:val="22"/>
          <w:szCs w:val="22"/>
        </w:rPr>
      </w:pPr>
      <w:r>
        <w:rPr>
          <w:rFonts w:ascii="Arial" w:hAnsi="Arial" w:cs="Arial"/>
          <w:sz w:val="22"/>
          <w:szCs w:val="22"/>
        </w:rPr>
        <w:t>Realizar Operações de Crédito, por antecipação da receita, nos termos da legislação em vigor.</w:t>
      </w:r>
    </w:p>
    <w:p w:rsidR="00D64F31" w:rsidRDefault="00D64F31" w:rsidP="00D64F31">
      <w:pPr>
        <w:numPr>
          <w:ilvl w:val="0"/>
          <w:numId w:val="39"/>
        </w:numPr>
        <w:spacing w:line="360" w:lineRule="auto"/>
        <w:jc w:val="both"/>
        <w:rPr>
          <w:rFonts w:ascii="Arial" w:hAnsi="Arial" w:cs="Arial"/>
          <w:b/>
          <w:sz w:val="22"/>
          <w:szCs w:val="22"/>
        </w:rPr>
      </w:pPr>
      <w:r>
        <w:rPr>
          <w:rFonts w:ascii="Arial" w:hAnsi="Arial" w:cs="Arial"/>
          <w:sz w:val="22"/>
          <w:szCs w:val="22"/>
        </w:rPr>
        <w:t>Realizar Operações de Credito até o limite estabelecido pela legislação em vigor.</w:t>
      </w:r>
    </w:p>
    <w:p w:rsidR="00D64F31" w:rsidRDefault="00D64F31" w:rsidP="00D64F31">
      <w:pPr>
        <w:numPr>
          <w:ilvl w:val="0"/>
          <w:numId w:val="39"/>
        </w:numPr>
        <w:spacing w:line="360" w:lineRule="auto"/>
        <w:jc w:val="both"/>
        <w:rPr>
          <w:rFonts w:ascii="Arial" w:hAnsi="Arial" w:cs="Arial"/>
          <w:b/>
          <w:sz w:val="22"/>
          <w:szCs w:val="22"/>
        </w:rPr>
      </w:pPr>
      <w:r>
        <w:rPr>
          <w:rFonts w:ascii="Arial" w:hAnsi="Arial" w:cs="Arial"/>
          <w:sz w:val="22"/>
          <w:szCs w:val="22"/>
        </w:rPr>
        <w:t>Abrir créditos adicionais suplementares até o limite de 10% (dez</w:t>
      </w:r>
      <w:r>
        <w:rPr>
          <w:rFonts w:ascii="Arial" w:hAnsi="Arial" w:cs="Arial"/>
          <w:color w:val="000000"/>
          <w:sz w:val="22"/>
          <w:szCs w:val="22"/>
        </w:rPr>
        <w:t xml:space="preserve"> por cento)</w:t>
      </w:r>
      <w:r>
        <w:rPr>
          <w:rFonts w:ascii="Arial" w:hAnsi="Arial" w:cs="Arial"/>
          <w:sz w:val="22"/>
          <w:szCs w:val="22"/>
        </w:rPr>
        <w:t>, do orçamento das despesas, nos termos da legislação vigente.</w:t>
      </w:r>
    </w:p>
    <w:p w:rsidR="00D64F31" w:rsidRDefault="00D64F31" w:rsidP="00D64F31">
      <w:pPr>
        <w:numPr>
          <w:ilvl w:val="0"/>
          <w:numId w:val="39"/>
        </w:numPr>
        <w:spacing w:line="360" w:lineRule="auto"/>
        <w:jc w:val="both"/>
        <w:rPr>
          <w:rFonts w:ascii="Arial" w:hAnsi="Arial" w:cs="Arial"/>
          <w:b/>
          <w:sz w:val="22"/>
          <w:szCs w:val="22"/>
        </w:rPr>
      </w:pPr>
      <w:r>
        <w:rPr>
          <w:rFonts w:ascii="Arial" w:hAnsi="Arial" w:cs="Arial"/>
          <w:sz w:val="22"/>
          <w:szCs w:val="22"/>
        </w:rPr>
        <w:t>Abrir créditos suplementares até o limite consignado sob a denominação de reserva de contingência em conformidade com o disposto na lei de Diretrizes Orçamentárias.</w:t>
      </w:r>
    </w:p>
    <w:p w:rsidR="00D64F31" w:rsidRDefault="00D64F31" w:rsidP="00D64F31">
      <w:pPr>
        <w:numPr>
          <w:ilvl w:val="0"/>
          <w:numId w:val="39"/>
        </w:numPr>
        <w:spacing w:line="360" w:lineRule="auto"/>
        <w:jc w:val="both"/>
        <w:rPr>
          <w:rFonts w:ascii="Arial" w:hAnsi="Arial" w:cs="Arial"/>
          <w:b/>
          <w:sz w:val="22"/>
          <w:szCs w:val="22"/>
        </w:rPr>
      </w:pPr>
      <w:r>
        <w:rPr>
          <w:rFonts w:ascii="Arial" w:hAnsi="Arial" w:cs="Arial"/>
          <w:sz w:val="22"/>
          <w:szCs w:val="22"/>
        </w:rPr>
        <w:t xml:space="preserve"> Redistribuir parcelas das dotações de pessoal, de uma para outra unidade orçamentária, nos termos do artigo 66, da Lei nº 4.320/64.</w:t>
      </w:r>
    </w:p>
    <w:p w:rsidR="00D64F31" w:rsidRDefault="00D64F31" w:rsidP="00D64F31">
      <w:pPr>
        <w:numPr>
          <w:ilvl w:val="0"/>
          <w:numId w:val="39"/>
        </w:numPr>
        <w:spacing w:line="360" w:lineRule="auto"/>
        <w:jc w:val="both"/>
        <w:rPr>
          <w:rFonts w:ascii="Arial" w:hAnsi="Arial" w:cs="Arial"/>
          <w:b/>
          <w:sz w:val="22"/>
          <w:szCs w:val="22"/>
        </w:rPr>
      </w:pPr>
      <w:r>
        <w:rPr>
          <w:rFonts w:ascii="Arial" w:hAnsi="Arial" w:cs="Arial"/>
          <w:sz w:val="22"/>
          <w:szCs w:val="22"/>
        </w:rPr>
        <w:t>Contingenciar partes das dotações, quando as receitas previstas não se realizarem.</w:t>
      </w:r>
    </w:p>
    <w:p w:rsidR="00D64F31" w:rsidRDefault="00D64F31" w:rsidP="00D64F31">
      <w:pPr>
        <w:numPr>
          <w:ilvl w:val="0"/>
          <w:numId w:val="39"/>
        </w:numPr>
        <w:spacing w:line="360" w:lineRule="auto"/>
        <w:jc w:val="both"/>
        <w:rPr>
          <w:rFonts w:ascii="Arial" w:hAnsi="Arial" w:cs="Arial"/>
          <w:b/>
          <w:sz w:val="22"/>
          <w:szCs w:val="22"/>
        </w:rPr>
      </w:pPr>
      <w:r>
        <w:rPr>
          <w:rFonts w:ascii="Arial" w:hAnsi="Arial" w:cs="Arial"/>
          <w:sz w:val="22"/>
          <w:szCs w:val="22"/>
        </w:rPr>
        <w:lastRenderedPageBreak/>
        <w:t>Remanejar recursos, no âmbito de cada unidade orçamentária, entre dotações de um mesmo projeto, atividade ou operação especial e obedecida à distribuição por categoria econômica, com a da programação aprovada nesta lei.</w:t>
      </w:r>
    </w:p>
    <w:p w:rsidR="00D64F31" w:rsidRDefault="00D64F31" w:rsidP="00D64F31">
      <w:pPr>
        <w:numPr>
          <w:ilvl w:val="0"/>
          <w:numId w:val="39"/>
        </w:numPr>
        <w:spacing w:line="360" w:lineRule="auto"/>
        <w:jc w:val="both"/>
        <w:rPr>
          <w:rFonts w:ascii="Arial" w:hAnsi="Arial" w:cs="Arial"/>
          <w:b/>
          <w:sz w:val="22"/>
          <w:szCs w:val="22"/>
        </w:rPr>
      </w:pPr>
      <w:r>
        <w:rPr>
          <w:rFonts w:ascii="Arial" w:hAnsi="Arial" w:cs="Arial"/>
          <w:sz w:val="22"/>
          <w:szCs w:val="22"/>
        </w:rPr>
        <w:t>Abrir créditos suplementares por excesso de arrecadação oriundos de Convênios firmados com o Estado ou União através de Decreto, os quais não onerarão o limite previsto na Letra “C” do presente artigo.</w:t>
      </w:r>
    </w:p>
    <w:p w:rsidR="00D64F31" w:rsidRDefault="00D64F31" w:rsidP="00D64F31">
      <w:pPr>
        <w:spacing w:line="360" w:lineRule="auto"/>
        <w:ind w:left="1778"/>
        <w:jc w:val="both"/>
        <w:rPr>
          <w:rFonts w:ascii="Arial" w:hAnsi="Arial" w:cs="Arial"/>
          <w:b/>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t>ARTIO 5º - É o Poder Legislativo autorizado a remanejar recursos de uma categoria econômica para outra no limite dos recursos a ele fixado nesta lei, nos termos do artigo 66, da Lei nº 4.320/64.</w:t>
      </w:r>
    </w:p>
    <w:p w:rsidR="00D64F31" w:rsidRDefault="00D64F31" w:rsidP="00D64F31">
      <w:pPr>
        <w:spacing w:line="360" w:lineRule="auto"/>
        <w:ind w:firstLine="1418"/>
        <w:jc w:val="both"/>
        <w:rPr>
          <w:rFonts w:ascii="Arial" w:hAnsi="Arial" w:cs="Arial"/>
          <w:b/>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t>PARAGRAFO ÚNICO – O intercâmbio dos desdobramentos e as reintegrações de fontes de recursos, por se tratarem de movimentação dentro da mesma categoria econômica, funcional programática, programa de governo, projeto e ou atividade, não serão considerados no percentual de autorização constante do art. 4º alínea “c”.</w:t>
      </w:r>
    </w:p>
    <w:p w:rsidR="00D64F31" w:rsidRDefault="00D64F31" w:rsidP="00D64F31">
      <w:pPr>
        <w:spacing w:line="360" w:lineRule="auto"/>
        <w:ind w:firstLine="1418"/>
        <w:jc w:val="both"/>
        <w:rPr>
          <w:rFonts w:ascii="Arial" w:hAnsi="Arial" w:cs="Arial"/>
          <w:b/>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t xml:space="preserve">ARTIGO 7º - As fontes de recursos aprovados nesta lei e em seus créditos adicionais poderão ser </w:t>
      </w:r>
      <w:proofErr w:type="gramStart"/>
      <w:r>
        <w:rPr>
          <w:rFonts w:ascii="Arial" w:hAnsi="Arial" w:cs="Arial"/>
          <w:sz w:val="22"/>
          <w:szCs w:val="22"/>
        </w:rPr>
        <w:t>modificados</w:t>
      </w:r>
      <w:proofErr w:type="gramEnd"/>
      <w:r>
        <w:rPr>
          <w:rFonts w:ascii="Arial" w:hAnsi="Arial" w:cs="Arial"/>
          <w:sz w:val="22"/>
          <w:szCs w:val="22"/>
        </w:rPr>
        <w:t xml:space="preserve"> pelos poderes Legislativo e Executivo, visando o atendimento das necessidades da execução dos programas, observando-se em todo caso, as disponibilidades financeiras de cada fonte diferenciada de recursos.</w:t>
      </w:r>
    </w:p>
    <w:p w:rsidR="00D64F31" w:rsidRDefault="00D64F31" w:rsidP="00D64F31">
      <w:pPr>
        <w:spacing w:line="360" w:lineRule="auto"/>
        <w:ind w:firstLine="1418"/>
        <w:jc w:val="both"/>
        <w:rPr>
          <w:rFonts w:ascii="Arial" w:hAnsi="Arial" w:cs="Arial"/>
          <w:b/>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t>ARTIGO 8º- Os valores monetários dos programas constantes da Lei de Diretrizes Orçamentárias para o exercício de 20</w:t>
      </w:r>
      <w:r w:rsidR="00130760">
        <w:rPr>
          <w:rFonts w:ascii="Arial" w:hAnsi="Arial" w:cs="Arial"/>
          <w:sz w:val="22"/>
          <w:szCs w:val="22"/>
        </w:rPr>
        <w:t>2</w:t>
      </w:r>
      <w:r w:rsidR="00B47B2D">
        <w:rPr>
          <w:rFonts w:ascii="Arial" w:hAnsi="Arial" w:cs="Arial"/>
          <w:sz w:val="22"/>
          <w:szCs w:val="22"/>
        </w:rPr>
        <w:t>4</w:t>
      </w:r>
      <w:r w:rsidR="00130760">
        <w:rPr>
          <w:rFonts w:ascii="Arial" w:hAnsi="Arial" w:cs="Arial"/>
          <w:sz w:val="22"/>
          <w:szCs w:val="22"/>
        </w:rPr>
        <w:t xml:space="preserve"> </w:t>
      </w:r>
      <w:r>
        <w:rPr>
          <w:rFonts w:ascii="Arial" w:hAnsi="Arial" w:cs="Arial"/>
          <w:sz w:val="22"/>
          <w:szCs w:val="22"/>
        </w:rPr>
        <w:t>e da Lei do Plano Plurianual – 20</w:t>
      </w:r>
      <w:r w:rsidR="00DC427E">
        <w:rPr>
          <w:rFonts w:ascii="Arial" w:hAnsi="Arial" w:cs="Arial"/>
          <w:sz w:val="22"/>
          <w:szCs w:val="22"/>
        </w:rPr>
        <w:t>22</w:t>
      </w:r>
      <w:r>
        <w:rPr>
          <w:rFonts w:ascii="Arial" w:hAnsi="Arial" w:cs="Arial"/>
          <w:sz w:val="22"/>
          <w:szCs w:val="22"/>
        </w:rPr>
        <w:t>/202</w:t>
      </w:r>
      <w:r w:rsidR="00DC427E">
        <w:rPr>
          <w:rFonts w:ascii="Arial" w:hAnsi="Arial" w:cs="Arial"/>
          <w:sz w:val="22"/>
          <w:szCs w:val="22"/>
        </w:rPr>
        <w:t>5</w:t>
      </w:r>
      <w:r>
        <w:rPr>
          <w:rFonts w:ascii="Arial" w:hAnsi="Arial" w:cs="Arial"/>
          <w:sz w:val="22"/>
          <w:szCs w:val="22"/>
        </w:rPr>
        <w:t xml:space="preserve"> ficam automaticamente ajustados aos valores correntes consignados nos anexos desta Lei.</w:t>
      </w:r>
    </w:p>
    <w:p w:rsidR="00D64F31" w:rsidRDefault="00D64F31" w:rsidP="00D64F31">
      <w:pPr>
        <w:spacing w:line="360" w:lineRule="auto"/>
        <w:ind w:firstLine="1418"/>
        <w:jc w:val="both"/>
        <w:rPr>
          <w:rFonts w:ascii="Arial" w:hAnsi="Arial" w:cs="Arial"/>
          <w:b/>
          <w:sz w:val="22"/>
          <w:szCs w:val="22"/>
        </w:rPr>
      </w:pPr>
    </w:p>
    <w:p w:rsidR="00D64F31" w:rsidRDefault="00D64F31" w:rsidP="00D64F31">
      <w:pPr>
        <w:spacing w:line="360" w:lineRule="auto"/>
        <w:jc w:val="both"/>
        <w:rPr>
          <w:rFonts w:ascii="Arial" w:hAnsi="Arial" w:cs="Arial"/>
          <w:b/>
          <w:sz w:val="22"/>
          <w:szCs w:val="22"/>
        </w:rPr>
      </w:pPr>
      <w:r>
        <w:rPr>
          <w:rFonts w:ascii="Arial" w:hAnsi="Arial" w:cs="Arial"/>
          <w:sz w:val="22"/>
          <w:szCs w:val="22"/>
        </w:rPr>
        <w:t xml:space="preserve">ARTIGO 9º - Esta Lei entra em vigor em 1º janeiro de </w:t>
      </w:r>
      <w:r w:rsidR="00DC427E">
        <w:rPr>
          <w:rFonts w:ascii="Arial" w:hAnsi="Arial" w:cs="Arial"/>
          <w:sz w:val="22"/>
          <w:szCs w:val="22"/>
        </w:rPr>
        <w:t>202</w:t>
      </w:r>
      <w:r w:rsidR="00BB5F62">
        <w:rPr>
          <w:rFonts w:ascii="Arial" w:hAnsi="Arial" w:cs="Arial"/>
          <w:sz w:val="22"/>
          <w:szCs w:val="22"/>
        </w:rPr>
        <w:t>4</w:t>
      </w:r>
      <w:r w:rsidR="00DC427E">
        <w:rPr>
          <w:rFonts w:ascii="Arial" w:hAnsi="Arial" w:cs="Arial"/>
          <w:sz w:val="22"/>
          <w:szCs w:val="22"/>
        </w:rPr>
        <w:t>,</w:t>
      </w:r>
      <w:r>
        <w:rPr>
          <w:rFonts w:ascii="Arial" w:hAnsi="Arial" w:cs="Arial"/>
          <w:sz w:val="22"/>
          <w:szCs w:val="22"/>
        </w:rPr>
        <w:t xml:space="preserve"> revogando-se as disposições em contrário.</w:t>
      </w:r>
    </w:p>
    <w:p w:rsidR="00D64F31" w:rsidRDefault="00D64F31" w:rsidP="00D64F31">
      <w:pPr>
        <w:pStyle w:val="Corpodetexto"/>
        <w:numPr>
          <w:ilvl w:val="0"/>
          <w:numId w:val="40"/>
        </w:numPr>
        <w:spacing w:after="0" w:line="360" w:lineRule="auto"/>
        <w:jc w:val="both"/>
        <w:rPr>
          <w:rFonts w:ascii="Arial" w:hAnsi="Arial" w:cs="Arial"/>
          <w:sz w:val="22"/>
          <w:szCs w:val="22"/>
        </w:rPr>
      </w:pPr>
      <w:r w:rsidRPr="0087605A">
        <w:rPr>
          <w:rFonts w:ascii="Arial" w:hAnsi="Arial" w:cs="Arial"/>
          <w:sz w:val="22"/>
          <w:szCs w:val="22"/>
        </w:rPr>
        <w:t xml:space="preserve">Município de Lourdes, Paço Municipal Sebastião Marques Nogueira, aos </w:t>
      </w:r>
      <w:r w:rsidR="00BB5F62">
        <w:rPr>
          <w:rFonts w:ascii="Arial" w:hAnsi="Arial" w:cs="Arial"/>
          <w:sz w:val="22"/>
          <w:szCs w:val="22"/>
        </w:rPr>
        <w:t xml:space="preserve">vinte e nove </w:t>
      </w:r>
      <w:r w:rsidR="00D46A6C">
        <w:rPr>
          <w:rFonts w:ascii="Arial" w:hAnsi="Arial" w:cs="Arial"/>
          <w:sz w:val="22"/>
          <w:szCs w:val="22"/>
        </w:rPr>
        <w:t>dias</w:t>
      </w:r>
      <w:r>
        <w:rPr>
          <w:rFonts w:ascii="Arial" w:hAnsi="Arial" w:cs="Arial"/>
          <w:sz w:val="22"/>
          <w:szCs w:val="22"/>
        </w:rPr>
        <w:t xml:space="preserve"> do mês de setembro de dois mil e </w:t>
      </w:r>
      <w:r w:rsidR="00943841">
        <w:rPr>
          <w:rFonts w:ascii="Arial" w:hAnsi="Arial" w:cs="Arial"/>
          <w:sz w:val="22"/>
          <w:szCs w:val="22"/>
        </w:rPr>
        <w:t>vinte</w:t>
      </w:r>
      <w:r w:rsidR="00DC427E">
        <w:rPr>
          <w:rFonts w:ascii="Arial" w:hAnsi="Arial" w:cs="Arial"/>
          <w:sz w:val="22"/>
          <w:szCs w:val="22"/>
        </w:rPr>
        <w:t xml:space="preserve"> e </w:t>
      </w:r>
      <w:r w:rsidR="00BB5F62">
        <w:rPr>
          <w:rFonts w:ascii="Arial" w:hAnsi="Arial" w:cs="Arial"/>
          <w:sz w:val="22"/>
          <w:szCs w:val="22"/>
        </w:rPr>
        <w:t>três</w:t>
      </w:r>
      <w:r w:rsidRPr="0087605A">
        <w:rPr>
          <w:rFonts w:ascii="Arial" w:hAnsi="Arial" w:cs="Arial"/>
          <w:sz w:val="22"/>
          <w:szCs w:val="22"/>
        </w:rPr>
        <w:t>.</w:t>
      </w:r>
    </w:p>
    <w:p w:rsidR="00F243A5" w:rsidRDefault="00F243A5" w:rsidP="00D64F31">
      <w:pPr>
        <w:pStyle w:val="Corpodetexto"/>
        <w:spacing w:line="360" w:lineRule="auto"/>
        <w:ind w:left="720"/>
        <w:jc w:val="right"/>
        <w:rPr>
          <w:rFonts w:ascii="Arial" w:hAnsi="Arial" w:cs="Arial"/>
          <w:sz w:val="22"/>
          <w:szCs w:val="22"/>
        </w:rPr>
      </w:pPr>
    </w:p>
    <w:p w:rsidR="00D64F31" w:rsidRDefault="00DC427E" w:rsidP="00D64F31">
      <w:pPr>
        <w:pStyle w:val="Corpodetexto"/>
        <w:spacing w:line="360" w:lineRule="auto"/>
        <w:ind w:left="720"/>
        <w:jc w:val="right"/>
        <w:rPr>
          <w:rFonts w:ascii="Arial" w:hAnsi="Arial" w:cs="Arial"/>
          <w:sz w:val="22"/>
          <w:szCs w:val="22"/>
        </w:rPr>
      </w:pPr>
      <w:r>
        <w:rPr>
          <w:rFonts w:ascii="Arial" w:hAnsi="Arial" w:cs="Arial"/>
          <w:sz w:val="22"/>
          <w:szCs w:val="22"/>
        </w:rPr>
        <w:t>Odécio Rodrigues da Silva- Prefeito</w:t>
      </w:r>
      <w:r w:rsidR="00D64F31">
        <w:rPr>
          <w:rFonts w:ascii="Arial" w:hAnsi="Arial" w:cs="Arial"/>
          <w:sz w:val="22"/>
          <w:szCs w:val="22"/>
        </w:rPr>
        <w:t xml:space="preserve"> Municipal</w:t>
      </w:r>
    </w:p>
    <w:p w:rsidR="00580CF8" w:rsidRDefault="00580CF8" w:rsidP="00D64F31">
      <w:pPr>
        <w:pStyle w:val="Corpodetexto"/>
        <w:spacing w:line="360" w:lineRule="auto"/>
        <w:ind w:left="720"/>
        <w:jc w:val="right"/>
        <w:rPr>
          <w:rFonts w:ascii="Arial" w:hAnsi="Arial" w:cs="Arial"/>
          <w:sz w:val="22"/>
          <w:szCs w:val="22"/>
        </w:rPr>
      </w:pPr>
    </w:p>
    <w:p w:rsidR="00580CF8" w:rsidRDefault="00580CF8" w:rsidP="00D64F31">
      <w:pPr>
        <w:pStyle w:val="Corpodetexto"/>
        <w:spacing w:line="360" w:lineRule="auto"/>
        <w:ind w:left="720"/>
        <w:jc w:val="right"/>
        <w:rPr>
          <w:rFonts w:ascii="Arial" w:hAnsi="Arial" w:cs="Arial"/>
          <w:sz w:val="22"/>
          <w:szCs w:val="22"/>
        </w:rPr>
      </w:pPr>
    </w:p>
    <w:p w:rsidR="00580CF8" w:rsidRDefault="00580CF8" w:rsidP="00D64F31">
      <w:pPr>
        <w:pStyle w:val="Corpodetexto"/>
        <w:spacing w:line="360" w:lineRule="auto"/>
        <w:ind w:left="720"/>
        <w:jc w:val="right"/>
        <w:rPr>
          <w:rFonts w:ascii="Arial" w:hAnsi="Arial" w:cs="Arial"/>
          <w:sz w:val="22"/>
          <w:szCs w:val="22"/>
        </w:rPr>
      </w:pPr>
    </w:p>
    <w:p w:rsidR="00580CF8" w:rsidRPr="003C68B0" w:rsidRDefault="00580CF8" w:rsidP="00580CF8">
      <w:pPr>
        <w:pStyle w:val="Corpodetexto"/>
        <w:spacing w:line="360" w:lineRule="auto"/>
        <w:ind w:left="720"/>
        <w:jc w:val="center"/>
        <w:rPr>
          <w:rFonts w:ascii="Arial" w:hAnsi="Arial" w:cs="Arial"/>
          <w:sz w:val="22"/>
          <w:szCs w:val="22"/>
        </w:rPr>
      </w:pPr>
      <w:r w:rsidRPr="003C68B0">
        <w:rPr>
          <w:rFonts w:ascii="Arial" w:hAnsi="Arial" w:cs="Arial"/>
          <w:b/>
          <w:sz w:val="22"/>
          <w:szCs w:val="22"/>
        </w:rPr>
        <w:lastRenderedPageBreak/>
        <w:t>MENSAGEM AO PROJETO DE LEI ORÇAMENTÁRIA ANUAL DE 2024</w:t>
      </w:r>
    </w:p>
    <w:p w:rsidR="00580CF8" w:rsidRPr="003C68B0" w:rsidRDefault="00580CF8" w:rsidP="00D64F31">
      <w:pPr>
        <w:pStyle w:val="Corpodetexto"/>
        <w:spacing w:line="360" w:lineRule="auto"/>
        <w:ind w:left="720"/>
        <w:jc w:val="right"/>
        <w:rPr>
          <w:rFonts w:ascii="Arial" w:hAnsi="Arial" w:cs="Arial"/>
          <w:sz w:val="22"/>
          <w:szCs w:val="22"/>
        </w:rPr>
      </w:pPr>
    </w:p>
    <w:p w:rsidR="00580CF8" w:rsidRPr="003C68B0" w:rsidRDefault="00580CF8" w:rsidP="00580CF8">
      <w:pPr>
        <w:pStyle w:val="Corpodetexto"/>
        <w:spacing w:line="360" w:lineRule="auto"/>
        <w:ind w:left="720"/>
        <w:jc w:val="both"/>
        <w:rPr>
          <w:rFonts w:ascii="Arial" w:hAnsi="Arial" w:cs="Arial"/>
          <w:sz w:val="22"/>
          <w:szCs w:val="22"/>
        </w:rPr>
      </w:pPr>
      <w:r w:rsidRPr="003C68B0">
        <w:rPr>
          <w:rFonts w:ascii="Arial" w:hAnsi="Arial" w:cs="Arial"/>
          <w:sz w:val="22"/>
          <w:szCs w:val="22"/>
        </w:rPr>
        <w:t>Excelentíssimo Senhor Presidente, Tenho a honra de submeter, por intermédio de Vossa Excelência, à elevada apreciação desse egrégio Parlamento o incluso Projeto de lei que orça a Receita e fixa a Despesa do município de Lourdes para o exercício de 20</w:t>
      </w:r>
      <w:r w:rsidR="003C68B0" w:rsidRPr="003C68B0">
        <w:rPr>
          <w:rFonts w:ascii="Arial" w:hAnsi="Arial" w:cs="Arial"/>
          <w:sz w:val="22"/>
          <w:szCs w:val="22"/>
        </w:rPr>
        <w:t>24</w:t>
      </w:r>
      <w:r w:rsidRPr="003C68B0">
        <w:rPr>
          <w:rFonts w:ascii="Arial" w:hAnsi="Arial" w:cs="Arial"/>
          <w:sz w:val="22"/>
          <w:szCs w:val="22"/>
        </w:rPr>
        <w:t>. A propositura está fundamentada na Lei Orgânica do Município e no art. 165 de nossa Carta Magna, observando, também, as Diretrizes Orçamentárias para o próximo ano, bem como as disposições constantes da Lei Federal n° 4.320, de 17 de março de 1964, e da Lei Complementar Federal n° 101, de 4 de maio de 2000, que fixa normas de finanças públicas voltadas para a responsabilidade na gestão fiscal. Como veremos no referido Projeto de Lei, as metas fiscais traçadas na Lei de Diretrizes Orçamentárias para o exercício de 202</w:t>
      </w:r>
      <w:r w:rsidR="003C68B0" w:rsidRPr="003C68B0">
        <w:rPr>
          <w:rFonts w:ascii="Arial" w:hAnsi="Arial" w:cs="Arial"/>
          <w:sz w:val="22"/>
          <w:szCs w:val="22"/>
        </w:rPr>
        <w:t>4</w:t>
      </w:r>
      <w:r w:rsidRPr="003C68B0">
        <w:rPr>
          <w:rFonts w:ascii="Arial" w:hAnsi="Arial" w:cs="Arial"/>
          <w:sz w:val="22"/>
          <w:szCs w:val="22"/>
        </w:rPr>
        <w:t xml:space="preserve"> foram mantidas, havendo apenas mudança nos recursos provenientes da União e do Estado, principalmente nas áreas da saúde</w:t>
      </w:r>
      <w:r w:rsidR="003C68B0" w:rsidRPr="003C68B0">
        <w:rPr>
          <w:rFonts w:ascii="Arial" w:hAnsi="Arial" w:cs="Arial"/>
          <w:sz w:val="22"/>
          <w:szCs w:val="22"/>
        </w:rPr>
        <w:t>,</w:t>
      </w:r>
      <w:r w:rsidRPr="003C68B0">
        <w:rPr>
          <w:rFonts w:ascii="Arial" w:hAnsi="Arial" w:cs="Arial"/>
          <w:sz w:val="22"/>
          <w:szCs w:val="22"/>
        </w:rPr>
        <w:t xml:space="preserve"> educação</w:t>
      </w:r>
      <w:r w:rsidR="003C68B0" w:rsidRPr="003C68B0">
        <w:rPr>
          <w:rFonts w:ascii="Arial" w:hAnsi="Arial" w:cs="Arial"/>
          <w:sz w:val="22"/>
          <w:szCs w:val="22"/>
        </w:rPr>
        <w:t>, obras e serviços públicos, etc</w:t>
      </w:r>
      <w:r w:rsidRPr="003C68B0">
        <w:rPr>
          <w:rFonts w:ascii="Arial" w:hAnsi="Arial" w:cs="Arial"/>
          <w:sz w:val="22"/>
          <w:szCs w:val="22"/>
        </w:rPr>
        <w:t>. Continuamos, assim, primando pela responsabilidade fiscal, que tem sido o norte do nosso governo. Com o presente Projeto de Lei, continuamos nosso trabalho de priorizar e disseminar a discussão de proposições juntamente com as diretorias da administração envolvidas diretamente na elaboração e execução orçamentária, bem como pela busca do aprimoramento</w:t>
      </w:r>
      <w:r w:rsidR="003C68B0" w:rsidRPr="003C68B0">
        <w:rPr>
          <w:rFonts w:ascii="Arial" w:hAnsi="Arial" w:cs="Arial"/>
          <w:sz w:val="22"/>
          <w:szCs w:val="22"/>
        </w:rPr>
        <w:t xml:space="preserve"> da participação popular e de</w:t>
      </w:r>
      <w:r w:rsidRPr="003C68B0">
        <w:rPr>
          <w:rFonts w:ascii="Arial" w:hAnsi="Arial" w:cs="Arial"/>
          <w:sz w:val="22"/>
          <w:szCs w:val="22"/>
        </w:rPr>
        <w:t xml:space="preserve"> procedimentos concernentes a esse processo. Na sua elaboração, foram também consideradas as estratégias que nortearam a preparação do Plano Plurianual – PPA, relativo ao período de 2022 a 2025. Suas proposições configuram uma agenda quadrienal, que abriga políticas públicas orientadas por diretrizes de ação que objetivam construir alternativas para o nosso município estar apto, como reconhecidamente está, para dar continuidade ao enfrentamento de novas realidades. As diretrizes que orientam o PPA, e que também ordenam esta proposta orçamentária, são sintetizadas nas ações dirigidas: à promoção do desenvolvimento econômico com qualidade de vida; à indução do desenvolvimento econômico ambientalmente sustentável e comprometido com as futuras gerações; e ao fomento de boas práticas na gestão pública, com a sua melhoria constante. Essa é a finalidade essencial desta proposição. O amplo conjunto de iniciativas programadas para o próximo ano está direcionado à consolidação, ao aprimoramento e à ampliação do dinamismo que todos precisamos para Lourdes. Esta peça orçamentária leva em conta, ainda, os anseios desta Egrégia Casa, através dos Nobres Edis, como representantes legítimos do povo de Lourdes, significando, com isso, o aprimoramento das relações entre os Poderes, com base no entendimento, respeito mútuo e independência, sendo uma ratificação dos dispositivos contidos nos planejamentos, que com certeza, continuam sendo as diretrizes </w:t>
      </w:r>
      <w:r w:rsidRPr="003C68B0">
        <w:rPr>
          <w:rFonts w:ascii="Arial" w:hAnsi="Arial" w:cs="Arial"/>
          <w:sz w:val="22"/>
          <w:szCs w:val="22"/>
        </w:rPr>
        <w:lastRenderedPageBreak/>
        <w:t>baseadas nas políticas públicas</w:t>
      </w:r>
      <w:r w:rsidR="00766FED" w:rsidRPr="003C68B0">
        <w:rPr>
          <w:rFonts w:ascii="Arial" w:hAnsi="Arial" w:cs="Arial"/>
          <w:sz w:val="22"/>
          <w:szCs w:val="22"/>
        </w:rPr>
        <w:t>.</w:t>
      </w:r>
      <w:r w:rsidRPr="003C68B0">
        <w:rPr>
          <w:rFonts w:ascii="Arial" w:hAnsi="Arial" w:cs="Arial"/>
          <w:sz w:val="22"/>
          <w:szCs w:val="22"/>
        </w:rPr>
        <w:t xml:space="preserve"> Este é o breve relato dos principais aspectos que fundamentam nossa proposta orçamentária para o próximo ano. Reitero que na sua elaboração foram fielmente respeitados os preceitos e disposições contidos na Lei de Responsabilidade Fiscal e na citada proposição de Diretrizes Orçamentárias para 20</w:t>
      </w:r>
      <w:r w:rsidR="00766FED" w:rsidRPr="003C68B0">
        <w:rPr>
          <w:rFonts w:ascii="Arial" w:hAnsi="Arial" w:cs="Arial"/>
          <w:sz w:val="22"/>
          <w:szCs w:val="22"/>
        </w:rPr>
        <w:t>24</w:t>
      </w:r>
      <w:r w:rsidRPr="003C68B0">
        <w:rPr>
          <w:rFonts w:ascii="Arial" w:hAnsi="Arial" w:cs="Arial"/>
          <w:sz w:val="22"/>
          <w:szCs w:val="22"/>
        </w:rPr>
        <w:t xml:space="preserve">, o que significa estrita observância ao princípio de austeridade fiscal. Nobres Edis, ao submeter este projeto de lei às vossas considerações, reitero mais uma vez o compromisso de manter a parceria entre o Executivo e o Legislativo municipais, condição </w:t>
      </w:r>
      <w:r w:rsidR="00766FED" w:rsidRPr="003C68B0">
        <w:rPr>
          <w:rFonts w:ascii="Arial" w:hAnsi="Arial" w:cs="Arial"/>
          <w:sz w:val="22"/>
          <w:szCs w:val="22"/>
        </w:rPr>
        <w:t>indispensável</w:t>
      </w:r>
      <w:r w:rsidRPr="003C68B0">
        <w:rPr>
          <w:rFonts w:ascii="Arial" w:hAnsi="Arial" w:cs="Arial"/>
          <w:sz w:val="22"/>
          <w:szCs w:val="22"/>
        </w:rPr>
        <w:t xml:space="preserve"> para o atendimento das necessidades de nossa população. </w:t>
      </w:r>
    </w:p>
    <w:p w:rsidR="00766FED" w:rsidRDefault="00766FED" w:rsidP="00580CF8">
      <w:pPr>
        <w:pStyle w:val="Corpodetexto"/>
        <w:spacing w:line="360" w:lineRule="auto"/>
        <w:ind w:left="720"/>
        <w:jc w:val="both"/>
        <w:rPr>
          <w:rFonts w:ascii="Arial" w:hAnsi="Arial" w:cs="Arial"/>
          <w:sz w:val="22"/>
          <w:szCs w:val="22"/>
        </w:rPr>
      </w:pPr>
    </w:p>
    <w:p w:rsidR="000317FB" w:rsidRDefault="000317FB" w:rsidP="000317FB">
      <w:pPr>
        <w:pStyle w:val="Corpodetexto"/>
        <w:spacing w:line="360" w:lineRule="auto"/>
        <w:ind w:left="720"/>
        <w:jc w:val="center"/>
        <w:rPr>
          <w:rFonts w:ascii="Arial" w:hAnsi="Arial" w:cs="Arial"/>
          <w:sz w:val="22"/>
          <w:szCs w:val="22"/>
        </w:rPr>
      </w:pPr>
      <w:proofErr w:type="spellStart"/>
      <w:r>
        <w:rPr>
          <w:rFonts w:ascii="Arial" w:hAnsi="Arial" w:cs="Arial"/>
          <w:sz w:val="22"/>
          <w:szCs w:val="22"/>
        </w:rPr>
        <w:t>Lourde-SP</w:t>
      </w:r>
      <w:proofErr w:type="spellEnd"/>
      <w:r>
        <w:rPr>
          <w:rFonts w:ascii="Arial" w:hAnsi="Arial" w:cs="Arial"/>
          <w:sz w:val="22"/>
          <w:szCs w:val="22"/>
        </w:rPr>
        <w:t>, 29 de setembro de 2023</w:t>
      </w:r>
    </w:p>
    <w:p w:rsidR="000317FB" w:rsidRPr="003C68B0" w:rsidRDefault="000317FB" w:rsidP="000317FB">
      <w:pPr>
        <w:pStyle w:val="Corpodetexto"/>
        <w:spacing w:line="360" w:lineRule="auto"/>
        <w:ind w:left="720"/>
        <w:jc w:val="center"/>
        <w:rPr>
          <w:rFonts w:ascii="Arial" w:hAnsi="Arial" w:cs="Arial"/>
          <w:sz w:val="22"/>
          <w:szCs w:val="22"/>
        </w:rPr>
      </w:pPr>
    </w:p>
    <w:p w:rsidR="00766FED" w:rsidRPr="003C68B0" w:rsidRDefault="00766FED" w:rsidP="00766FED">
      <w:pPr>
        <w:pStyle w:val="Corpodetexto"/>
        <w:spacing w:line="360" w:lineRule="auto"/>
        <w:ind w:left="720"/>
        <w:jc w:val="center"/>
        <w:rPr>
          <w:rFonts w:ascii="Arial" w:hAnsi="Arial" w:cs="Arial"/>
          <w:sz w:val="22"/>
          <w:szCs w:val="22"/>
        </w:rPr>
      </w:pPr>
      <w:r w:rsidRPr="003C68B0">
        <w:rPr>
          <w:rFonts w:ascii="Arial" w:hAnsi="Arial" w:cs="Arial"/>
          <w:sz w:val="22"/>
          <w:szCs w:val="22"/>
        </w:rPr>
        <w:t>Odécio Rodrigues da Silva – Prefeito Municipal</w:t>
      </w:r>
    </w:p>
    <w:p w:rsidR="00766FED" w:rsidRPr="003C68B0" w:rsidRDefault="00766FED" w:rsidP="00580CF8">
      <w:pPr>
        <w:pStyle w:val="Corpodetexto"/>
        <w:spacing w:line="360" w:lineRule="auto"/>
        <w:ind w:left="720"/>
        <w:jc w:val="both"/>
        <w:rPr>
          <w:rFonts w:ascii="Arial" w:hAnsi="Arial" w:cs="Arial"/>
          <w:sz w:val="22"/>
          <w:szCs w:val="22"/>
        </w:rPr>
      </w:pPr>
    </w:p>
    <w:p w:rsidR="00766FED" w:rsidRDefault="00766FED" w:rsidP="00580CF8">
      <w:pPr>
        <w:pStyle w:val="Corpodetexto"/>
        <w:spacing w:line="360" w:lineRule="auto"/>
        <w:ind w:left="720"/>
        <w:jc w:val="both"/>
        <w:rPr>
          <w:rFonts w:ascii="Arial" w:hAnsi="Arial" w:cs="Arial"/>
          <w:sz w:val="22"/>
          <w:szCs w:val="22"/>
        </w:rPr>
      </w:pPr>
    </w:p>
    <w:p w:rsidR="00766FED" w:rsidRDefault="00766FED" w:rsidP="00580CF8">
      <w:pPr>
        <w:pStyle w:val="Corpodetexto"/>
        <w:spacing w:line="360" w:lineRule="auto"/>
        <w:ind w:left="720"/>
        <w:jc w:val="both"/>
        <w:rPr>
          <w:rFonts w:ascii="Arial" w:hAnsi="Arial" w:cs="Arial"/>
          <w:sz w:val="22"/>
          <w:szCs w:val="22"/>
        </w:rPr>
      </w:pPr>
    </w:p>
    <w:sectPr w:rsidR="00766FED" w:rsidSect="00AF6876">
      <w:headerReference w:type="default" r:id="rId8"/>
      <w:footerReference w:type="default" r:id="rId9"/>
      <w:pgSz w:w="11906" w:h="16838" w:code="9"/>
      <w:pgMar w:top="1134" w:right="1134" w:bottom="1134"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DB1" w:rsidRDefault="000F1DB1">
      <w:r>
        <w:separator/>
      </w:r>
    </w:p>
  </w:endnote>
  <w:endnote w:type="continuationSeparator" w:id="0">
    <w:p w:rsidR="000F1DB1" w:rsidRDefault="000F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8E1" w:rsidRPr="003858E1" w:rsidRDefault="003858E1">
    <w:pPr>
      <w:pStyle w:val="Rodap"/>
      <w:jc w:val="center"/>
      <w:rPr>
        <w:sz w:val="14"/>
        <w:szCs w:val="14"/>
      </w:rPr>
    </w:pPr>
    <w:r w:rsidRPr="003858E1">
      <w:rPr>
        <w:sz w:val="14"/>
        <w:szCs w:val="14"/>
      </w:rPr>
      <w:fldChar w:fldCharType="begin"/>
    </w:r>
    <w:r w:rsidRPr="003858E1">
      <w:rPr>
        <w:sz w:val="14"/>
        <w:szCs w:val="14"/>
      </w:rPr>
      <w:instrText xml:space="preserve"> PAGE   \* MERGEFORMAT </w:instrText>
    </w:r>
    <w:r w:rsidRPr="003858E1">
      <w:rPr>
        <w:sz w:val="14"/>
        <w:szCs w:val="14"/>
      </w:rPr>
      <w:fldChar w:fldCharType="separate"/>
    </w:r>
    <w:r w:rsidR="00611556">
      <w:rPr>
        <w:noProof/>
        <w:sz w:val="14"/>
        <w:szCs w:val="14"/>
      </w:rPr>
      <w:t>3</w:t>
    </w:r>
    <w:r w:rsidRPr="003858E1">
      <w:rPr>
        <w:sz w:val="14"/>
        <w:szCs w:val="14"/>
      </w:rPr>
      <w:fldChar w:fldCharType="end"/>
    </w:r>
  </w:p>
  <w:p w:rsidR="00CF7B44" w:rsidRDefault="00CF7B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DB1" w:rsidRDefault="000F1DB1">
      <w:r>
        <w:separator/>
      </w:r>
    </w:p>
  </w:footnote>
  <w:footnote w:type="continuationSeparator" w:id="0">
    <w:p w:rsidR="000F1DB1" w:rsidRDefault="000F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B44" w:rsidRDefault="00CF7B44" w:rsidP="002C1FF3">
    <w:pPr>
      <w:pStyle w:val="Cabealho"/>
      <w:jc w:val="center"/>
    </w:pPr>
  </w:p>
  <w:p w:rsidR="00CF7B44" w:rsidRPr="00DA7508" w:rsidRDefault="00997FCB" w:rsidP="00F556D8">
    <w:pPr>
      <w:pStyle w:val="Cabealho"/>
    </w:pPr>
    <w:r w:rsidRPr="00DA7508">
      <w:rPr>
        <w:noProof/>
        <w:sz w:val="20"/>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-23495</wp:posOffset>
              </wp:positionV>
              <wp:extent cx="5372100" cy="1052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372100" cy="105219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44" w:rsidRPr="005E22AA" w:rsidRDefault="00CF7B44" w:rsidP="00F556D8">
                          <w:pPr>
                            <w:pStyle w:val="Ttulo2"/>
                            <w:jc w:val="center"/>
                            <w:rPr>
                              <w:i/>
                              <w:sz w:val="48"/>
                            </w:rPr>
                          </w:pPr>
                          <w:r>
                            <w:rPr>
                              <w:i/>
                              <w:sz w:val="48"/>
                            </w:rPr>
                            <w:t xml:space="preserve">Município </w:t>
                          </w:r>
                          <w:r w:rsidRPr="005E22AA">
                            <w:rPr>
                              <w:i/>
                              <w:sz w:val="48"/>
                            </w:rPr>
                            <w:t>de Lourdes</w:t>
                          </w:r>
                        </w:p>
                        <w:p w:rsidR="00CF7B44" w:rsidRPr="005E22AA" w:rsidRDefault="00CF7B44" w:rsidP="00F556D8">
                          <w:pPr>
                            <w:autoSpaceDE w:val="0"/>
                            <w:autoSpaceDN w:val="0"/>
                            <w:adjustRightInd w:val="0"/>
                            <w:jc w:val="center"/>
                            <w:rPr>
                              <w:bCs/>
                              <w:color w:val="000000"/>
                              <w:sz w:val="22"/>
                              <w:szCs w:val="22"/>
                            </w:rPr>
                          </w:pPr>
                          <w:r w:rsidRPr="005E22AA">
                            <w:rPr>
                              <w:color w:val="000000"/>
                              <w:sz w:val="22"/>
                              <w:szCs w:val="22"/>
                            </w:rPr>
                            <w:t>PAÇO MUNICIPAL “S</w:t>
                          </w:r>
                          <w:r>
                            <w:rPr>
                              <w:color w:val="000000"/>
                              <w:sz w:val="22"/>
                              <w:szCs w:val="22"/>
                            </w:rPr>
                            <w:t>EBASTIÃO MAR</w:t>
                          </w:r>
                          <w:r w:rsidRPr="005E22AA">
                            <w:rPr>
                              <w:color w:val="000000"/>
                              <w:sz w:val="22"/>
                              <w:szCs w:val="22"/>
                            </w:rPr>
                            <w:t>QUES NOGUEIRA”</w:t>
                          </w:r>
                        </w:p>
                        <w:p w:rsidR="00CF7B44" w:rsidRDefault="00CF7B44" w:rsidP="00F556D8">
                          <w:pPr>
                            <w:autoSpaceDE w:val="0"/>
                            <w:autoSpaceDN w:val="0"/>
                            <w:adjustRightInd w:val="0"/>
                            <w:jc w:val="center"/>
                            <w:rPr>
                              <w:color w:val="000000"/>
                              <w:sz w:val="22"/>
                              <w:szCs w:val="22"/>
                            </w:rPr>
                          </w:pPr>
                          <w:r w:rsidRPr="008E1A87">
                            <w:rPr>
                              <w:color w:val="000000"/>
                              <w:sz w:val="22"/>
                              <w:szCs w:val="22"/>
                            </w:rPr>
                            <w:t>CNPJ – 59.767.921/0001-27</w:t>
                          </w:r>
                          <w:r>
                            <w:rPr>
                              <w:color w:val="000000"/>
                              <w:sz w:val="22"/>
                              <w:szCs w:val="22"/>
                            </w:rPr>
                            <w:t xml:space="preserve"> - </w:t>
                          </w:r>
                          <w:r w:rsidRPr="008E1A87">
                            <w:rPr>
                              <w:color w:val="000000"/>
                              <w:sz w:val="22"/>
                              <w:szCs w:val="22"/>
                            </w:rPr>
                            <w:t>e-mail –</w:t>
                          </w:r>
                          <w:r w:rsidR="00D64F31">
                            <w:rPr>
                              <w:color w:val="000000"/>
                              <w:sz w:val="22"/>
                              <w:szCs w:val="22"/>
                            </w:rPr>
                            <w:t xml:space="preserve"> </w:t>
                          </w:r>
                          <w:hyperlink r:id="rId1" w:history="1">
                            <w:r w:rsidR="00D64F31" w:rsidRPr="000E0ADF">
                              <w:rPr>
                                <w:rStyle w:val="Hyperlink"/>
                                <w:sz w:val="22"/>
                                <w:szCs w:val="22"/>
                              </w:rPr>
                              <w:t>contabilidade@lourdes.sp.gov.br</w:t>
                            </w:r>
                          </w:hyperlink>
                        </w:p>
                        <w:p w:rsidR="00CF7B44" w:rsidRPr="00DA7508" w:rsidRDefault="000F1DB1" w:rsidP="00F556D8">
                          <w:pPr>
                            <w:autoSpaceDE w:val="0"/>
                            <w:autoSpaceDN w:val="0"/>
                            <w:adjustRightInd w:val="0"/>
                            <w:jc w:val="center"/>
                            <w:rPr>
                              <w:b/>
                              <w:bCs/>
                              <w:sz w:val="22"/>
                              <w:szCs w:val="22"/>
                            </w:rPr>
                          </w:pPr>
                          <w:hyperlink r:id="rId2" w:history="1">
                            <w:r w:rsidR="00D64F31" w:rsidRPr="000E0ADF">
                              <w:rPr>
                                <w:rStyle w:val="Hyperlink"/>
                                <w:sz w:val="20"/>
                              </w:rPr>
                              <w:t>www.lourdes.sp.gov.br</w:t>
                            </w:r>
                          </w:hyperlink>
                        </w:p>
                        <w:p w:rsidR="00CF7B44" w:rsidRPr="008E1A87" w:rsidRDefault="00CF7B44" w:rsidP="00F556D8">
                          <w:pPr>
                            <w:autoSpaceDE w:val="0"/>
                            <w:autoSpaceDN w:val="0"/>
                            <w:adjustRightInd w:val="0"/>
                            <w:rPr>
                              <w:color w:val="000000"/>
                              <w:sz w:val="22"/>
                              <w:szCs w:val="22"/>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1.85pt;width:423pt;height:82.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" filled="f" fillcolor="#0c9" stroked="f">
              <v:textbox>
                <w:txbxContent>
                  <w:p w:rsidR="00CF7B44" w:rsidRPr="005E22AA" w:rsidRDefault="00CF7B44" w:rsidP="00F556D8">
                    <w:pPr>
                      <w:pStyle w:val="Ttulo2"/>
                      <w:jc w:val="center"/>
                      <w:rPr>
                        <w:i/>
                        <w:sz w:val="48"/>
                      </w:rPr>
                    </w:pPr>
                    <w:r>
                      <w:rPr>
                        <w:i/>
                        <w:sz w:val="48"/>
                      </w:rPr>
                      <w:t xml:space="preserve">Município </w:t>
                    </w:r>
                    <w:r w:rsidRPr="005E22AA">
                      <w:rPr>
                        <w:i/>
                        <w:sz w:val="48"/>
                      </w:rPr>
                      <w:t>de Lourdes</w:t>
                    </w:r>
                  </w:p>
                  <w:p w:rsidR="00CF7B44" w:rsidRPr="005E22AA" w:rsidRDefault="00CF7B44" w:rsidP="00F556D8">
                    <w:pPr>
                      <w:autoSpaceDE w:val="0"/>
                      <w:autoSpaceDN w:val="0"/>
                      <w:adjustRightInd w:val="0"/>
                      <w:jc w:val="center"/>
                      <w:rPr>
                        <w:bCs/>
                        <w:color w:val="000000"/>
                        <w:sz w:val="22"/>
                        <w:szCs w:val="22"/>
                      </w:rPr>
                    </w:pPr>
                    <w:r w:rsidRPr="005E22AA">
                      <w:rPr>
                        <w:color w:val="000000"/>
                        <w:sz w:val="22"/>
                        <w:szCs w:val="22"/>
                      </w:rPr>
                      <w:t>PAÇO MUNICIPAL “S</w:t>
                    </w:r>
                    <w:r>
                      <w:rPr>
                        <w:color w:val="000000"/>
                        <w:sz w:val="22"/>
                        <w:szCs w:val="22"/>
                      </w:rPr>
                      <w:t>EBASTIÃO MAR</w:t>
                    </w:r>
                    <w:r w:rsidRPr="005E22AA">
                      <w:rPr>
                        <w:color w:val="000000"/>
                        <w:sz w:val="22"/>
                        <w:szCs w:val="22"/>
                      </w:rPr>
                      <w:t>QUES NOGUEIRA”</w:t>
                    </w:r>
                  </w:p>
                  <w:p w:rsidR="00CF7B44" w:rsidRDefault="00CF7B44" w:rsidP="00F556D8">
                    <w:pPr>
                      <w:autoSpaceDE w:val="0"/>
                      <w:autoSpaceDN w:val="0"/>
                      <w:adjustRightInd w:val="0"/>
                      <w:jc w:val="center"/>
                      <w:rPr>
                        <w:color w:val="000000"/>
                        <w:sz w:val="22"/>
                        <w:szCs w:val="22"/>
                      </w:rPr>
                    </w:pPr>
                    <w:r w:rsidRPr="008E1A87">
                      <w:rPr>
                        <w:color w:val="000000"/>
                        <w:sz w:val="22"/>
                        <w:szCs w:val="22"/>
                      </w:rPr>
                      <w:t>CNPJ – 59.767.921/0001-27</w:t>
                    </w:r>
                    <w:r>
                      <w:rPr>
                        <w:color w:val="000000"/>
                        <w:sz w:val="22"/>
                        <w:szCs w:val="22"/>
                      </w:rPr>
                      <w:t xml:space="preserve"> - </w:t>
                    </w:r>
                    <w:r w:rsidRPr="008E1A87">
                      <w:rPr>
                        <w:color w:val="000000"/>
                        <w:sz w:val="22"/>
                        <w:szCs w:val="22"/>
                      </w:rPr>
                      <w:t>e-mail –</w:t>
                    </w:r>
                    <w:r w:rsidR="00D64F31">
                      <w:rPr>
                        <w:color w:val="000000"/>
                        <w:sz w:val="22"/>
                        <w:szCs w:val="22"/>
                      </w:rPr>
                      <w:t xml:space="preserve"> </w:t>
                    </w:r>
                    <w:hyperlink r:id="rId3" w:history="1">
                      <w:r w:rsidR="00D64F31" w:rsidRPr="000E0ADF">
                        <w:rPr>
                          <w:rStyle w:val="Hyperlink"/>
                          <w:sz w:val="22"/>
                          <w:szCs w:val="22"/>
                        </w:rPr>
                        <w:t>contabilidade@lourdes.sp.gov.br</w:t>
                      </w:r>
                    </w:hyperlink>
                  </w:p>
                  <w:p w:rsidR="00CF7B44" w:rsidRPr="00DA7508" w:rsidRDefault="00D64F31" w:rsidP="00F556D8">
                    <w:pPr>
                      <w:autoSpaceDE w:val="0"/>
                      <w:autoSpaceDN w:val="0"/>
                      <w:adjustRightInd w:val="0"/>
                      <w:jc w:val="center"/>
                      <w:rPr>
                        <w:b/>
                        <w:bCs/>
                        <w:sz w:val="22"/>
                        <w:szCs w:val="22"/>
                      </w:rPr>
                    </w:pPr>
                    <w:hyperlink r:id="rId4" w:history="1">
                      <w:r w:rsidRPr="000E0ADF">
                        <w:rPr>
                          <w:rStyle w:val="Hyperlink"/>
                          <w:sz w:val="20"/>
                        </w:rPr>
                        <w:t>www.lourdes.sp.gov.br</w:t>
                      </w:r>
                    </w:hyperlink>
                  </w:p>
                  <w:p w:rsidR="00CF7B44" w:rsidRPr="008E1A87" w:rsidRDefault="00CF7B44" w:rsidP="00F556D8">
                    <w:pPr>
                      <w:autoSpaceDE w:val="0"/>
                      <w:autoSpaceDN w:val="0"/>
                      <w:adjustRightInd w:val="0"/>
                      <w:rPr>
                        <w:color w:val="000000"/>
                        <w:sz w:val="22"/>
                        <w:szCs w:val="22"/>
                      </w:rPr>
                    </w:pPr>
                  </w:p>
                </w:txbxContent>
              </v:textbox>
            </v:shape>
          </w:pict>
        </mc:Fallback>
      </mc:AlternateContent>
    </w:r>
    <w:r w:rsidR="00CF7B44" w:rsidRPr="00DA7508">
      <w:object w:dxaOrig="2582" w:dyaOrig="2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81pt">
          <v:imagedata r:id="rId5" o:title=""/>
        </v:shape>
        <o:OLEObject Type="Embed" ProgID="CorelPhotoPaint.Image.8" ShapeID="_x0000_i1025" DrawAspect="Content" ObjectID="_1758977621" r:id="rId6"/>
      </w:object>
    </w:r>
    <w:r w:rsidR="00CF7B44" w:rsidRPr="00DA750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1A84821"/>
    <w:multiLevelType w:val="hybridMultilevel"/>
    <w:tmpl w:val="9E9A1D7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66863D2"/>
    <w:multiLevelType w:val="hybridMultilevel"/>
    <w:tmpl w:val="08223B06"/>
    <w:lvl w:ilvl="0" w:tplc="0416000F">
      <w:start w:val="1"/>
      <w:numFmt w:val="decimal"/>
      <w:pStyle w:val="ParNum-aBo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7B114D"/>
    <w:multiLevelType w:val="hybridMultilevel"/>
    <w:tmpl w:val="5AFA90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746485"/>
    <w:multiLevelType w:val="hybridMultilevel"/>
    <w:tmpl w:val="C28E510C"/>
    <w:lvl w:ilvl="0" w:tplc="C524B280">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1A7B07"/>
    <w:multiLevelType w:val="singleLevel"/>
    <w:tmpl w:val="CD1EA860"/>
    <w:lvl w:ilvl="0">
      <w:start w:val="1"/>
      <w:numFmt w:val="lowerLetter"/>
      <w:lvlText w:val="%1)"/>
      <w:lvlJc w:val="left"/>
      <w:pPr>
        <w:tabs>
          <w:tab w:val="num" w:pos="360"/>
        </w:tabs>
        <w:ind w:left="360" w:hanging="360"/>
      </w:pPr>
      <w:rPr>
        <w:b w:val="0"/>
      </w:rPr>
    </w:lvl>
  </w:abstractNum>
  <w:abstractNum w:abstractNumId="7" w15:restartNumberingAfterBreak="0">
    <w:nsid w:val="10DE4884"/>
    <w:multiLevelType w:val="hybridMultilevel"/>
    <w:tmpl w:val="F9886862"/>
    <w:lvl w:ilvl="0" w:tplc="DCD211AA">
      <w:numFmt w:val="bullet"/>
      <w:lvlText w:val=""/>
      <w:lvlJc w:val="left"/>
      <w:pPr>
        <w:ind w:left="1080" w:hanging="360"/>
      </w:pPr>
      <w:rPr>
        <w:rFonts w:ascii="Symbol" w:eastAsia="Times New Roman" w:hAnsi="Symbol"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2503C3C"/>
    <w:multiLevelType w:val="hybridMultilevel"/>
    <w:tmpl w:val="07186D1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22373"/>
    <w:multiLevelType w:val="hybridMultilevel"/>
    <w:tmpl w:val="589CD8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CC5902"/>
    <w:multiLevelType w:val="hybridMultilevel"/>
    <w:tmpl w:val="F85A39DC"/>
    <w:lvl w:ilvl="0" w:tplc="F5E639CC">
      <w:start w:val="2"/>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8A44448"/>
    <w:multiLevelType w:val="hybridMultilevel"/>
    <w:tmpl w:val="2884CFD2"/>
    <w:lvl w:ilvl="0" w:tplc="76DAED10">
      <w:start w:val="1"/>
      <w:numFmt w:val="upperRoman"/>
      <w:lvlText w:val="%1."/>
      <w:lvlJc w:val="left"/>
      <w:pPr>
        <w:ind w:left="1080" w:hanging="720"/>
      </w:pPr>
      <w:rPr>
        <w:rFonts w:hint="default"/>
      </w:rPr>
    </w:lvl>
    <w:lvl w:ilvl="1" w:tplc="4B4C093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5851B1"/>
    <w:multiLevelType w:val="hybridMultilevel"/>
    <w:tmpl w:val="87B81C48"/>
    <w:lvl w:ilvl="0" w:tplc="1B76E0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E8748B"/>
    <w:multiLevelType w:val="multilevel"/>
    <w:tmpl w:val="918A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B672D"/>
    <w:multiLevelType w:val="hybridMultilevel"/>
    <w:tmpl w:val="26B67F3E"/>
    <w:lvl w:ilvl="0" w:tplc="84B0FB74">
      <w:numFmt w:val="bullet"/>
      <w:lvlText w:val=""/>
      <w:lvlJc w:val="left"/>
      <w:pPr>
        <w:ind w:left="1080" w:hanging="360"/>
      </w:pPr>
      <w:rPr>
        <w:rFonts w:ascii="Symbol" w:eastAsia="Times New Roman" w:hAnsi="Symbol" w:cs="Estrangelo Edess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3BE17823"/>
    <w:multiLevelType w:val="hybridMultilevel"/>
    <w:tmpl w:val="EA320414"/>
    <w:lvl w:ilvl="0" w:tplc="B6A8E2FA">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BF5624"/>
    <w:multiLevelType w:val="hybridMultilevel"/>
    <w:tmpl w:val="B1E67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6E0C9A"/>
    <w:multiLevelType w:val="hybridMultilevel"/>
    <w:tmpl w:val="2A9ABC44"/>
    <w:lvl w:ilvl="0" w:tplc="A2A8BA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62E0400"/>
    <w:multiLevelType w:val="hybridMultilevel"/>
    <w:tmpl w:val="5E58B848"/>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468072E0"/>
    <w:multiLevelType w:val="hybridMultilevel"/>
    <w:tmpl w:val="AFAE531A"/>
    <w:lvl w:ilvl="0" w:tplc="0416000F">
      <w:start w:val="1"/>
      <w:numFmt w:val="decimal"/>
      <w:lvlText w:val="%1."/>
      <w:lvlJc w:val="left"/>
      <w:pPr>
        <w:tabs>
          <w:tab w:val="num" w:pos="360"/>
        </w:tabs>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6B95C70"/>
    <w:multiLevelType w:val="hybridMultilevel"/>
    <w:tmpl w:val="3A96E854"/>
    <w:lvl w:ilvl="0" w:tplc="51B62CBA">
      <w:start w:val="1"/>
      <w:numFmt w:val="decimal"/>
      <w:lvlText w:val="%1."/>
      <w:lvlJc w:val="left"/>
      <w:pPr>
        <w:ind w:left="1080" w:hanging="360"/>
      </w:pPr>
      <w:rPr>
        <w:rFonts w:hint="default"/>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4E1E25DC"/>
    <w:multiLevelType w:val="hybridMultilevel"/>
    <w:tmpl w:val="E32EE6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02600D7"/>
    <w:multiLevelType w:val="hybridMultilevel"/>
    <w:tmpl w:val="A0705D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1E57B0D"/>
    <w:multiLevelType w:val="hybridMultilevel"/>
    <w:tmpl w:val="A8FC60C0"/>
    <w:lvl w:ilvl="0" w:tplc="9C96AE64">
      <w:numFmt w:val="bullet"/>
      <w:lvlText w:val=""/>
      <w:lvlJc w:val="left"/>
      <w:pPr>
        <w:ind w:left="720" w:hanging="360"/>
      </w:pPr>
      <w:rPr>
        <w:rFonts w:ascii="Symbol" w:eastAsia="Times New Roman" w:hAnsi="Symbol"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0B46BD"/>
    <w:multiLevelType w:val="hybridMultilevel"/>
    <w:tmpl w:val="ABCC3E32"/>
    <w:lvl w:ilvl="0" w:tplc="0E0E780A">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3802E41"/>
    <w:multiLevelType w:val="hybridMultilevel"/>
    <w:tmpl w:val="10969596"/>
    <w:lvl w:ilvl="0" w:tplc="37B6CC2A">
      <w:start w:val="1"/>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54800256"/>
    <w:multiLevelType w:val="hybridMultilevel"/>
    <w:tmpl w:val="AF921916"/>
    <w:lvl w:ilvl="0" w:tplc="04160013">
      <w:start w:val="1"/>
      <w:numFmt w:val="upperRoman"/>
      <w:lvlText w:val="%1."/>
      <w:lvlJc w:val="right"/>
      <w:pPr>
        <w:ind w:left="1440" w:hanging="360"/>
      </w:pPr>
      <w:rPr>
        <w:rFonts w:hint="default"/>
      </w:rPr>
    </w:lvl>
    <w:lvl w:ilvl="1" w:tplc="04160017">
      <w:start w:val="1"/>
      <w:numFmt w:val="lowerLetter"/>
      <w:lvlText w:val="%2)"/>
      <w:lvlJc w:val="left"/>
      <w:pPr>
        <w:ind w:left="2160" w:hanging="360"/>
      </w:pPr>
      <w:rPr>
        <w:rFonts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577C076B"/>
    <w:multiLevelType w:val="hybridMultilevel"/>
    <w:tmpl w:val="90D6F958"/>
    <w:lvl w:ilvl="0" w:tplc="04160013">
      <w:start w:val="1"/>
      <w:numFmt w:val="upperRoman"/>
      <w:lvlText w:val="%1."/>
      <w:lvlJc w:val="right"/>
      <w:pPr>
        <w:ind w:left="1440" w:hanging="360"/>
      </w:pPr>
      <w:rPr>
        <w:rFonts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15:restartNumberingAfterBreak="0">
    <w:nsid w:val="62C0268D"/>
    <w:multiLevelType w:val="hybridMultilevel"/>
    <w:tmpl w:val="08CE2B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FB64CE"/>
    <w:multiLevelType w:val="hybridMultilevel"/>
    <w:tmpl w:val="16AE83F6"/>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0" w15:restartNumberingAfterBreak="0">
    <w:nsid w:val="68427682"/>
    <w:multiLevelType w:val="hybridMultilevel"/>
    <w:tmpl w:val="2C8E989C"/>
    <w:lvl w:ilvl="0" w:tplc="F4B2FFC8">
      <w:start w:val="1"/>
      <w:numFmt w:val="decimal"/>
      <w:lvlText w:val="%1."/>
      <w:lvlJc w:val="left"/>
      <w:pPr>
        <w:ind w:left="720" w:hanging="360"/>
      </w:pPr>
      <w:rPr>
        <w:rFonts w:ascii="Courier New" w:hAnsi="Courier New" w:cs="Courier New"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050FE1"/>
    <w:multiLevelType w:val="hybridMultilevel"/>
    <w:tmpl w:val="D2208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BB8316A"/>
    <w:multiLevelType w:val="hybridMultilevel"/>
    <w:tmpl w:val="99A27EB0"/>
    <w:lvl w:ilvl="0" w:tplc="FF3C583E">
      <w:start w:val="1"/>
      <w:numFmt w:val="bullet"/>
      <w:lvlText w:val=""/>
      <w:lvlJc w:val="left"/>
      <w:pPr>
        <w:ind w:left="1068" w:hanging="360"/>
      </w:pPr>
      <w:rPr>
        <w:rFonts w:ascii="Symbol" w:eastAsia="Times New Roman" w:hAnsi="Symbol" w:cs="Courier New"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3" w15:restartNumberingAfterBreak="0">
    <w:nsid w:val="6DAB7D2F"/>
    <w:multiLevelType w:val="hybridMultilevel"/>
    <w:tmpl w:val="D37494FC"/>
    <w:lvl w:ilvl="0" w:tplc="ED5802AC">
      <w:numFmt w:val="bullet"/>
      <w:lvlText w:val=""/>
      <w:lvlJc w:val="left"/>
      <w:pPr>
        <w:ind w:left="720" w:hanging="360"/>
      </w:pPr>
      <w:rPr>
        <w:rFonts w:ascii="Symbol" w:eastAsia="Arial" w:hAnsi="Symbol"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38F7F91"/>
    <w:multiLevelType w:val="hybridMultilevel"/>
    <w:tmpl w:val="3ADA4CB4"/>
    <w:lvl w:ilvl="0" w:tplc="0596C4E0">
      <w:start w:val="16"/>
      <w:numFmt w:val="bullet"/>
      <w:lvlText w:val=""/>
      <w:lvlJc w:val="left"/>
      <w:pPr>
        <w:ind w:left="720" w:hanging="360"/>
      </w:pPr>
      <w:rPr>
        <w:rFonts w:ascii="Symbol" w:eastAsia="BatangChe"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62C4E3F"/>
    <w:multiLevelType w:val="hybridMultilevel"/>
    <w:tmpl w:val="7520F232"/>
    <w:lvl w:ilvl="0" w:tplc="FA36942A">
      <w:numFmt w:val="bullet"/>
      <w:lvlText w:val=""/>
      <w:lvlJc w:val="left"/>
      <w:pPr>
        <w:ind w:left="1080" w:hanging="360"/>
      </w:pPr>
      <w:rPr>
        <w:rFonts w:ascii="Symbol" w:eastAsia="Times New Roman" w:hAnsi="Symbol"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76601AA7"/>
    <w:multiLevelType w:val="hybridMultilevel"/>
    <w:tmpl w:val="293AFA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751A76"/>
    <w:multiLevelType w:val="hybridMultilevel"/>
    <w:tmpl w:val="D8921BD0"/>
    <w:lvl w:ilvl="0" w:tplc="C08E9D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2B3F14"/>
    <w:multiLevelType w:val="hybridMultilevel"/>
    <w:tmpl w:val="043E23DC"/>
    <w:lvl w:ilvl="0" w:tplc="B464D056">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596A1D"/>
    <w:multiLevelType w:val="hybridMultilevel"/>
    <w:tmpl w:val="72301DF0"/>
    <w:lvl w:ilvl="0" w:tplc="B93251F4">
      <w:start w:val="1"/>
      <w:numFmt w:val="decimal"/>
      <w:lvlText w:val="%1."/>
      <w:lvlJc w:val="left"/>
      <w:pPr>
        <w:ind w:left="665" w:hanging="360"/>
      </w:pPr>
      <w:rPr>
        <w:rFonts w:hint="default"/>
      </w:rPr>
    </w:lvl>
    <w:lvl w:ilvl="1" w:tplc="04160019" w:tentative="1">
      <w:start w:val="1"/>
      <w:numFmt w:val="lowerLetter"/>
      <w:lvlText w:val="%2."/>
      <w:lvlJc w:val="left"/>
      <w:pPr>
        <w:ind w:left="1385" w:hanging="360"/>
      </w:pPr>
    </w:lvl>
    <w:lvl w:ilvl="2" w:tplc="0416001B" w:tentative="1">
      <w:start w:val="1"/>
      <w:numFmt w:val="lowerRoman"/>
      <w:lvlText w:val="%3."/>
      <w:lvlJc w:val="right"/>
      <w:pPr>
        <w:ind w:left="2105" w:hanging="180"/>
      </w:pPr>
    </w:lvl>
    <w:lvl w:ilvl="3" w:tplc="0416000F" w:tentative="1">
      <w:start w:val="1"/>
      <w:numFmt w:val="decimal"/>
      <w:lvlText w:val="%4."/>
      <w:lvlJc w:val="left"/>
      <w:pPr>
        <w:ind w:left="2825" w:hanging="360"/>
      </w:pPr>
    </w:lvl>
    <w:lvl w:ilvl="4" w:tplc="04160019" w:tentative="1">
      <w:start w:val="1"/>
      <w:numFmt w:val="lowerLetter"/>
      <w:lvlText w:val="%5."/>
      <w:lvlJc w:val="left"/>
      <w:pPr>
        <w:ind w:left="3545" w:hanging="360"/>
      </w:pPr>
    </w:lvl>
    <w:lvl w:ilvl="5" w:tplc="0416001B" w:tentative="1">
      <w:start w:val="1"/>
      <w:numFmt w:val="lowerRoman"/>
      <w:lvlText w:val="%6."/>
      <w:lvlJc w:val="right"/>
      <w:pPr>
        <w:ind w:left="4265" w:hanging="180"/>
      </w:pPr>
    </w:lvl>
    <w:lvl w:ilvl="6" w:tplc="0416000F" w:tentative="1">
      <w:start w:val="1"/>
      <w:numFmt w:val="decimal"/>
      <w:lvlText w:val="%7."/>
      <w:lvlJc w:val="left"/>
      <w:pPr>
        <w:ind w:left="4985" w:hanging="360"/>
      </w:pPr>
    </w:lvl>
    <w:lvl w:ilvl="7" w:tplc="04160019" w:tentative="1">
      <w:start w:val="1"/>
      <w:numFmt w:val="lowerLetter"/>
      <w:lvlText w:val="%8."/>
      <w:lvlJc w:val="left"/>
      <w:pPr>
        <w:ind w:left="5705" w:hanging="360"/>
      </w:pPr>
    </w:lvl>
    <w:lvl w:ilvl="8" w:tplc="0416001B" w:tentative="1">
      <w:start w:val="1"/>
      <w:numFmt w:val="lowerRoman"/>
      <w:lvlText w:val="%9."/>
      <w:lvlJc w:val="right"/>
      <w:pPr>
        <w:ind w:left="6425" w:hanging="180"/>
      </w:pPr>
    </w:lvl>
  </w:abstractNum>
  <w:num w:numId="1">
    <w:abstractNumId w:val="8"/>
  </w:num>
  <w:num w:numId="2">
    <w:abstractNumId w:val="29"/>
  </w:num>
  <w:num w:numId="3">
    <w:abstractNumId w:val="28"/>
  </w:num>
  <w:num w:numId="4">
    <w:abstractNumId w:val="24"/>
  </w:num>
  <w:num w:numId="5">
    <w:abstractNumId w:val="20"/>
  </w:num>
  <w:num w:numId="6">
    <w:abstractNumId w:val="25"/>
  </w:num>
  <w:num w:numId="7">
    <w:abstractNumId w:val="15"/>
  </w:num>
  <w:num w:numId="8">
    <w:abstractNumId w:val="17"/>
  </w:num>
  <w:num w:numId="9">
    <w:abstractNumId w:val="34"/>
  </w:num>
  <w:num w:numId="10">
    <w:abstractNumId w:val="3"/>
  </w:num>
  <w:num w:numId="11">
    <w:abstractNumId w:val="11"/>
  </w:num>
  <w:num w:numId="12">
    <w:abstractNumId w:val="21"/>
  </w:num>
  <w:num w:numId="13">
    <w:abstractNumId w:val="19"/>
  </w:num>
  <w:num w:numId="14">
    <w:abstractNumId w:val="27"/>
  </w:num>
  <w:num w:numId="15">
    <w:abstractNumId w:val="26"/>
  </w:num>
  <w:num w:numId="16">
    <w:abstractNumId w:val="18"/>
  </w:num>
  <w:num w:numId="17">
    <w:abstractNumId w:val="37"/>
  </w:num>
  <w:num w:numId="18">
    <w:abstractNumId w:val="2"/>
  </w:num>
  <w:num w:numId="19">
    <w:abstractNumId w:val="38"/>
  </w:num>
  <w:num w:numId="20">
    <w:abstractNumId w:val="14"/>
  </w:num>
  <w:num w:numId="21">
    <w:abstractNumId w:val="13"/>
  </w:num>
  <w:num w:numId="22">
    <w:abstractNumId w:val="32"/>
  </w:num>
  <w:num w:numId="23">
    <w:abstractNumId w:val="35"/>
  </w:num>
  <w:num w:numId="24">
    <w:abstractNumId w:val="5"/>
  </w:num>
  <w:num w:numId="25">
    <w:abstractNumId w:val="30"/>
  </w:num>
  <w:num w:numId="26">
    <w:abstractNumId w:val="23"/>
  </w:num>
  <w:num w:numId="27">
    <w:abstractNumId w:val="0"/>
  </w:num>
  <w:num w:numId="28">
    <w:abstractNumId w:val="1"/>
  </w:num>
  <w:num w:numId="29">
    <w:abstractNumId w:val="33"/>
  </w:num>
  <w:num w:numId="30">
    <w:abstractNumId w:val="39"/>
  </w:num>
  <w:num w:numId="31">
    <w:abstractNumId w:val="10"/>
  </w:num>
  <w:num w:numId="32">
    <w:abstractNumId w:val="16"/>
  </w:num>
  <w:num w:numId="33">
    <w:abstractNumId w:val="22"/>
  </w:num>
  <w:num w:numId="34">
    <w:abstractNumId w:val="36"/>
  </w:num>
  <w:num w:numId="35">
    <w:abstractNumId w:val="12"/>
  </w:num>
  <w:num w:numId="36">
    <w:abstractNumId w:val="4"/>
  </w:num>
  <w:num w:numId="37">
    <w:abstractNumId w:val="7"/>
  </w:num>
  <w:num w:numId="38">
    <w:abstractNumId w:val="9"/>
  </w:num>
  <w:num w:numId="39">
    <w:abstractNumId w:val="6"/>
    <w:lvlOverride w:ilvl="0">
      <w:startOverride w:val="1"/>
    </w:lvlOverride>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C0"/>
    <w:rsid w:val="00000132"/>
    <w:rsid w:val="000003AC"/>
    <w:rsid w:val="00000D19"/>
    <w:rsid w:val="00001A95"/>
    <w:rsid w:val="00002900"/>
    <w:rsid w:val="00002A1E"/>
    <w:rsid w:val="00003844"/>
    <w:rsid w:val="0000590C"/>
    <w:rsid w:val="00005987"/>
    <w:rsid w:val="000059E3"/>
    <w:rsid w:val="00006CB2"/>
    <w:rsid w:val="00007DA1"/>
    <w:rsid w:val="000108B2"/>
    <w:rsid w:val="00010C80"/>
    <w:rsid w:val="00011833"/>
    <w:rsid w:val="0001393A"/>
    <w:rsid w:val="00015E30"/>
    <w:rsid w:val="00020624"/>
    <w:rsid w:val="000232A6"/>
    <w:rsid w:val="00027CF4"/>
    <w:rsid w:val="000310ED"/>
    <w:rsid w:val="000313B6"/>
    <w:rsid w:val="000317FB"/>
    <w:rsid w:val="0003338C"/>
    <w:rsid w:val="00033F44"/>
    <w:rsid w:val="00035A8A"/>
    <w:rsid w:val="0003681A"/>
    <w:rsid w:val="000375B2"/>
    <w:rsid w:val="000407FA"/>
    <w:rsid w:val="00040F37"/>
    <w:rsid w:val="00040F62"/>
    <w:rsid w:val="00041B4A"/>
    <w:rsid w:val="00042E6F"/>
    <w:rsid w:val="00043025"/>
    <w:rsid w:val="000438E2"/>
    <w:rsid w:val="00044D3F"/>
    <w:rsid w:val="0004664E"/>
    <w:rsid w:val="00046B0E"/>
    <w:rsid w:val="0004795B"/>
    <w:rsid w:val="00047A0E"/>
    <w:rsid w:val="0005122F"/>
    <w:rsid w:val="000513EC"/>
    <w:rsid w:val="00052E20"/>
    <w:rsid w:val="00052E56"/>
    <w:rsid w:val="000561FB"/>
    <w:rsid w:val="00057FBD"/>
    <w:rsid w:val="00060218"/>
    <w:rsid w:val="000602B2"/>
    <w:rsid w:val="0006132E"/>
    <w:rsid w:val="000619D0"/>
    <w:rsid w:val="00063F93"/>
    <w:rsid w:val="000640E1"/>
    <w:rsid w:val="00073F1A"/>
    <w:rsid w:val="000743F8"/>
    <w:rsid w:val="00074A40"/>
    <w:rsid w:val="00075919"/>
    <w:rsid w:val="00075937"/>
    <w:rsid w:val="00075AA8"/>
    <w:rsid w:val="000768E0"/>
    <w:rsid w:val="00077AFE"/>
    <w:rsid w:val="000803CF"/>
    <w:rsid w:val="00081273"/>
    <w:rsid w:val="0008220A"/>
    <w:rsid w:val="00083387"/>
    <w:rsid w:val="00083C4A"/>
    <w:rsid w:val="00084852"/>
    <w:rsid w:val="00085662"/>
    <w:rsid w:val="00085E86"/>
    <w:rsid w:val="000868EB"/>
    <w:rsid w:val="000876F7"/>
    <w:rsid w:val="00090FB2"/>
    <w:rsid w:val="0009370E"/>
    <w:rsid w:val="00095C52"/>
    <w:rsid w:val="0009610F"/>
    <w:rsid w:val="00097258"/>
    <w:rsid w:val="00097AF8"/>
    <w:rsid w:val="000A1068"/>
    <w:rsid w:val="000A126A"/>
    <w:rsid w:val="000A1347"/>
    <w:rsid w:val="000A1BDB"/>
    <w:rsid w:val="000A34C6"/>
    <w:rsid w:val="000A4302"/>
    <w:rsid w:val="000A4A49"/>
    <w:rsid w:val="000A4E1C"/>
    <w:rsid w:val="000A549B"/>
    <w:rsid w:val="000A5888"/>
    <w:rsid w:val="000A5AF4"/>
    <w:rsid w:val="000B2852"/>
    <w:rsid w:val="000B696E"/>
    <w:rsid w:val="000B7300"/>
    <w:rsid w:val="000C06EC"/>
    <w:rsid w:val="000C295E"/>
    <w:rsid w:val="000C3059"/>
    <w:rsid w:val="000D0AF1"/>
    <w:rsid w:val="000D2226"/>
    <w:rsid w:val="000D2E73"/>
    <w:rsid w:val="000D3DDD"/>
    <w:rsid w:val="000D57A5"/>
    <w:rsid w:val="000D709C"/>
    <w:rsid w:val="000D774F"/>
    <w:rsid w:val="000D7A3E"/>
    <w:rsid w:val="000E0317"/>
    <w:rsid w:val="000E20AA"/>
    <w:rsid w:val="000E67CB"/>
    <w:rsid w:val="000E7955"/>
    <w:rsid w:val="000F1DB1"/>
    <w:rsid w:val="000F2A6A"/>
    <w:rsid w:val="000F40B8"/>
    <w:rsid w:val="000F4FDE"/>
    <w:rsid w:val="000F5FD3"/>
    <w:rsid w:val="000F6649"/>
    <w:rsid w:val="000F6B47"/>
    <w:rsid w:val="000F703C"/>
    <w:rsid w:val="001011DC"/>
    <w:rsid w:val="00102060"/>
    <w:rsid w:val="00103721"/>
    <w:rsid w:val="00107CFF"/>
    <w:rsid w:val="0011092B"/>
    <w:rsid w:val="00110DF4"/>
    <w:rsid w:val="001121C4"/>
    <w:rsid w:val="0011225F"/>
    <w:rsid w:val="00113150"/>
    <w:rsid w:val="00115007"/>
    <w:rsid w:val="00120037"/>
    <w:rsid w:val="001208D7"/>
    <w:rsid w:val="00120F8D"/>
    <w:rsid w:val="00121D4A"/>
    <w:rsid w:val="0012430C"/>
    <w:rsid w:val="001243E7"/>
    <w:rsid w:val="00124D52"/>
    <w:rsid w:val="00126F57"/>
    <w:rsid w:val="00130614"/>
    <w:rsid w:val="00130760"/>
    <w:rsid w:val="001309FC"/>
    <w:rsid w:val="00133F53"/>
    <w:rsid w:val="00135A03"/>
    <w:rsid w:val="00136671"/>
    <w:rsid w:val="00136709"/>
    <w:rsid w:val="0014150C"/>
    <w:rsid w:val="001441DE"/>
    <w:rsid w:val="00144AE2"/>
    <w:rsid w:val="0014519F"/>
    <w:rsid w:val="0014585C"/>
    <w:rsid w:val="00146318"/>
    <w:rsid w:val="00150641"/>
    <w:rsid w:val="00151EB6"/>
    <w:rsid w:val="0015247F"/>
    <w:rsid w:val="00152AA7"/>
    <w:rsid w:val="00153B96"/>
    <w:rsid w:val="00155047"/>
    <w:rsid w:val="00155CF6"/>
    <w:rsid w:val="001564DC"/>
    <w:rsid w:val="00163A57"/>
    <w:rsid w:val="001649EB"/>
    <w:rsid w:val="00164ABA"/>
    <w:rsid w:val="00164D76"/>
    <w:rsid w:val="0016549F"/>
    <w:rsid w:val="0016670A"/>
    <w:rsid w:val="00167ACC"/>
    <w:rsid w:val="0017018D"/>
    <w:rsid w:val="001737C4"/>
    <w:rsid w:val="0017517B"/>
    <w:rsid w:val="0017534E"/>
    <w:rsid w:val="0017708B"/>
    <w:rsid w:val="00181BA0"/>
    <w:rsid w:val="00181F0D"/>
    <w:rsid w:val="00182BD5"/>
    <w:rsid w:val="00184BD8"/>
    <w:rsid w:val="0018548C"/>
    <w:rsid w:val="001854D8"/>
    <w:rsid w:val="00190215"/>
    <w:rsid w:val="001920F0"/>
    <w:rsid w:val="00192C70"/>
    <w:rsid w:val="0019389F"/>
    <w:rsid w:val="00193EBB"/>
    <w:rsid w:val="001947DB"/>
    <w:rsid w:val="00195011"/>
    <w:rsid w:val="001953C4"/>
    <w:rsid w:val="00195C90"/>
    <w:rsid w:val="00196C03"/>
    <w:rsid w:val="001A01D3"/>
    <w:rsid w:val="001A0FF0"/>
    <w:rsid w:val="001A1ABC"/>
    <w:rsid w:val="001A21B8"/>
    <w:rsid w:val="001A2280"/>
    <w:rsid w:val="001A402A"/>
    <w:rsid w:val="001A411E"/>
    <w:rsid w:val="001A424C"/>
    <w:rsid w:val="001A4932"/>
    <w:rsid w:val="001A55F5"/>
    <w:rsid w:val="001A56A1"/>
    <w:rsid w:val="001A5EDE"/>
    <w:rsid w:val="001A74A8"/>
    <w:rsid w:val="001B1F4E"/>
    <w:rsid w:val="001B26F8"/>
    <w:rsid w:val="001B3320"/>
    <w:rsid w:val="001B3DEB"/>
    <w:rsid w:val="001B514F"/>
    <w:rsid w:val="001B7833"/>
    <w:rsid w:val="001C0865"/>
    <w:rsid w:val="001C2391"/>
    <w:rsid w:val="001C3EC2"/>
    <w:rsid w:val="001C458A"/>
    <w:rsid w:val="001C698C"/>
    <w:rsid w:val="001C6BA2"/>
    <w:rsid w:val="001C6C3A"/>
    <w:rsid w:val="001C7962"/>
    <w:rsid w:val="001D271C"/>
    <w:rsid w:val="001D2AFA"/>
    <w:rsid w:val="001D36B8"/>
    <w:rsid w:val="001D391B"/>
    <w:rsid w:val="001D427A"/>
    <w:rsid w:val="001D641C"/>
    <w:rsid w:val="001D69E8"/>
    <w:rsid w:val="001E11BF"/>
    <w:rsid w:val="001E57EB"/>
    <w:rsid w:val="001E65C1"/>
    <w:rsid w:val="001E68FD"/>
    <w:rsid w:val="001E6C6F"/>
    <w:rsid w:val="001E73BF"/>
    <w:rsid w:val="001F064C"/>
    <w:rsid w:val="001F1C99"/>
    <w:rsid w:val="001F4081"/>
    <w:rsid w:val="001F588C"/>
    <w:rsid w:val="001F6C92"/>
    <w:rsid w:val="001F6D1C"/>
    <w:rsid w:val="001F7C45"/>
    <w:rsid w:val="00204097"/>
    <w:rsid w:val="0020591E"/>
    <w:rsid w:val="0020788D"/>
    <w:rsid w:val="00207DA6"/>
    <w:rsid w:val="0021000E"/>
    <w:rsid w:val="002117F4"/>
    <w:rsid w:val="00213C1A"/>
    <w:rsid w:val="0021510F"/>
    <w:rsid w:val="0021589B"/>
    <w:rsid w:val="002206B2"/>
    <w:rsid w:val="00220F87"/>
    <w:rsid w:val="002222D9"/>
    <w:rsid w:val="002225E5"/>
    <w:rsid w:val="00223C36"/>
    <w:rsid w:val="002270F8"/>
    <w:rsid w:val="002328EA"/>
    <w:rsid w:val="00234C2A"/>
    <w:rsid w:val="002367CF"/>
    <w:rsid w:val="00240A57"/>
    <w:rsid w:val="0024135A"/>
    <w:rsid w:val="00241CBC"/>
    <w:rsid w:val="00244514"/>
    <w:rsid w:val="00244BA8"/>
    <w:rsid w:val="00244DC0"/>
    <w:rsid w:val="002452B2"/>
    <w:rsid w:val="00245713"/>
    <w:rsid w:val="002472E5"/>
    <w:rsid w:val="0025169F"/>
    <w:rsid w:val="00251BB9"/>
    <w:rsid w:val="00254138"/>
    <w:rsid w:val="002549CB"/>
    <w:rsid w:val="00254E18"/>
    <w:rsid w:val="0025516B"/>
    <w:rsid w:val="00255C96"/>
    <w:rsid w:val="00256E72"/>
    <w:rsid w:val="00260E8A"/>
    <w:rsid w:val="00261491"/>
    <w:rsid w:val="00262E17"/>
    <w:rsid w:val="00265BDA"/>
    <w:rsid w:val="00270B42"/>
    <w:rsid w:val="002723EE"/>
    <w:rsid w:val="00272D4C"/>
    <w:rsid w:val="002751F8"/>
    <w:rsid w:val="00275413"/>
    <w:rsid w:val="002758B8"/>
    <w:rsid w:val="00275EDE"/>
    <w:rsid w:val="00275F51"/>
    <w:rsid w:val="0027630E"/>
    <w:rsid w:val="00276E4C"/>
    <w:rsid w:val="00281138"/>
    <w:rsid w:val="00283A0A"/>
    <w:rsid w:val="0028448F"/>
    <w:rsid w:val="002875C8"/>
    <w:rsid w:val="00292C58"/>
    <w:rsid w:val="002939F6"/>
    <w:rsid w:val="00294324"/>
    <w:rsid w:val="00295410"/>
    <w:rsid w:val="00295B0D"/>
    <w:rsid w:val="00296080"/>
    <w:rsid w:val="002960F1"/>
    <w:rsid w:val="002963E6"/>
    <w:rsid w:val="0029681A"/>
    <w:rsid w:val="00297A93"/>
    <w:rsid w:val="002A060C"/>
    <w:rsid w:val="002A19D6"/>
    <w:rsid w:val="002A363F"/>
    <w:rsid w:val="002A3A6F"/>
    <w:rsid w:val="002A3DD8"/>
    <w:rsid w:val="002A4859"/>
    <w:rsid w:val="002A4D36"/>
    <w:rsid w:val="002A4E47"/>
    <w:rsid w:val="002A74BC"/>
    <w:rsid w:val="002A7AA6"/>
    <w:rsid w:val="002B017E"/>
    <w:rsid w:val="002B0738"/>
    <w:rsid w:val="002B3D29"/>
    <w:rsid w:val="002B5AA8"/>
    <w:rsid w:val="002B5C45"/>
    <w:rsid w:val="002B6974"/>
    <w:rsid w:val="002B6D82"/>
    <w:rsid w:val="002B6D83"/>
    <w:rsid w:val="002B6F82"/>
    <w:rsid w:val="002B7B11"/>
    <w:rsid w:val="002B7FDB"/>
    <w:rsid w:val="002C0DC4"/>
    <w:rsid w:val="002C1B4F"/>
    <w:rsid w:val="002C1FF3"/>
    <w:rsid w:val="002C5787"/>
    <w:rsid w:val="002C7150"/>
    <w:rsid w:val="002D30CC"/>
    <w:rsid w:val="002D3F24"/>
    <w:rsid w:val="002D45E5"/>
    <w:rsid w:val="002D6EA4"/>
    <w:rsid w:val="002E0B18"/>
    <w:rsid w:val="002E0E41"/>
    <w:rsid w:val="002E2846"/>
    <w:rsid w:val="002E333E"/>
    <w:rsid w:val="002E42B4"/>
    <w:rsid w:val="002E5303"/>
    <w:rsid w:val="002F1BC8"/>
    <w:rsid w:val="002F3E7E"/>
    <w:rsid w:val="002F4253"/>
    <w:rsid w:val="002F4995"/>
    <w:rsid w:val="002F4FD4"/>
    <w:rsid w:val="002F62F2"/>
    <w:rsid w:val="002F6324"/>
    <w:rsid w:val="00300735"/>
    <w:rsid w:val="00301D8E"/>
    <w:rsid w:val="003039B0"/>
    <w:rsid w:val="00303DD5"/>
    <w:rsid w:val="00304D78"/>
    <w:rsid w:val="00310A08"/>
    <w:rsid w:val="0031199E"/>
    <w:rsid w:val="00312CC1"/>
    <w:rsid w:val="00314ACC"/>
    <w:rsid w:val="003164FE"/>
    <w:rsid w:val="003165AB"/>
    <w:rsid w:val="00316C37"/>
    <w:rsid w:val="00320EA3"/>
    <w:rsid w:val="00320F0B"/>
    <w:rsid w:val="0032191F"/>
    <w:rsid w:val="00323832"/>
    <w:rsid w:val="003260F4"/>
    <w:rsid w:val="00326316"/>
    <w:rsid w:val="003312FC"/>
    <w:rsid w:val="00331584"/>
    <w:rsid w:val="00332553"/>
    <w:rsid w:val="00332E47"/>
    <w:rsid w:val="00335F51"/>
    <w:rsid w:val="003361BF"/>
    <w:rsid w:val="003364B8"/>
    <w:rsid w:val="00336BB0"/>
    <w:rsid w:val="003405F7"/>
    <w:rsid w:val="00340B58"/>
    <w:rsid w:val="00341DBB"/>
    <w:rsid w:val="00342A36"/>
    <w:rsid w:val="00342DE9"/>
    <w:rsid w:val="0034378C"/>
    <w:rsid w:val="00345D68"/>
    <w:rsid w:val="00346909"/>
    <w:rsid w:val="00346913"/>
    <w:rsid w:val="00346C73"/>
    <w:rsid w:val="00347C0B"/>
    <w:rsid w:val="0035059D"/>
    <w:rsid w:val="0035100C"/>
    <w:rsid w:val="00351268"/>
    <w:rsid w:val="00353B27"/>
    <w:rsid w:val="00355188"/>
    <w:rsid w:val="0035522A"/>
    <w:rsid w:val="00357398"/>
    <w:rsid w:val="00362BB6"/>
    <w:rsid w:val="003635CF"/>
    <w:rsid w:val="003639EF"/>
    <w:rsid w:val="003647E5"/>
    <w:rsid w:val="00365E3C"/>
    <w:rsid w:val="00371F4E"/>
    <w:rsid w:val="00371FD9"/>
    <w:rsid w:val="0037241E"/>
    <w:rsid w:val="003731CF"/>
    <w:rsid w:val="00374A6D"/>
    <w:rsid w:val="00374E38"/>
    <w:rsid w:val="003768C6"/>
    <w:rsid w:val="0037694A"/>
    <w:rsid w:val="003769E4"/>
    <w:rsid w:val="0037765A"/>
    <w:rsid w:val="0038012C"/>
    <w:rsid w:val="003811CB"/>
    <w:rsid w:val="003819D3"/>
    <w:rsid w:val="003846D4"/>
    <w:rsid w:val="003858E1"/>
    <w:rsid w:val="00386B67"/>
    <w:rsid w:val="003875CD"/>
    <w:rsid w:val="003876C0"/>
    <w:rsid w:val="00391CDA"/>
    <w:rsid w:val="00394233"/>
    <w:rsid w:val="00394E42"/>
    <w:rsid w:val="00397A1F"/>
    <w:rsid w:val="003A03B7"/>
    <w:rsid w:val="003A100C"/>
    <w:rsid w:val="003A188A"/>
    <w:rsid w:val="003A3EAD"/>
    <w:rsid w:val="003A4D51"/>
    <w:rsid w:val="003A4DD0"/>
    <w:rsid w:val="003A63B5"/>
    <w:rsid w:val="003A75D2"/>
    <w:rsid w:val="003B30D5"/>
    <w:rsid w:val="003B3CB2"/>
    <w:rsid w:val="003B4E8F"/>
    <w:rsid w:val="003B4E9C"/>
    <w:rsid w:val="003B55B0"/>
    <w:rsid w:val="003B7FBC"/>
    <w:rsid w:val="003C29CD"/>
    <w:rsid w:val="003C2B28"/>
    <w:rsid w:val="003C3301"/>
    <w:rsid w:val="003C3464"/>
    <w:rsid w:val="003C39A5"/>
    <w:rsid w:val="003C3C4C"/>
    <w:rsid w:val="003C4CD5"/>
    <w:rsid w:val="003C5612"/>
    <w:rsid w:val="003C5645"/>
    <w:rsid w:val="003C6780"/>
    <w:rsid w:val="003C68B0"/>
    <w:rsid w:val="003C6FC2"/>
    <w:rsid w:val="003D207C"/>
    <w:rsid w:val="003D20E7"/>
    <w:rsid w:val="003D2DDC"/>
    <w:rsid w:val="003D4D19"/>
    <w:rsid w:val="003E20E5"/>
    <w:rsid w:val="003E2A46"/>
    <w:rsid w:val="003E2AE5"/>
    <w:rsid w:val="003E4037"/>
    <w:rsid w:val="003E542E"/>
    <w:rsid w:val="003E639F"/>
    <w:rsid w:val="003E6FF1"/>
    <w:rsid w:val="003E71F7"/>
    <w:rsid w:val="003F00F2"/>
    <w:rsid w:val="003F020C"/>
    <w:rsid w:val="003F021B"/>
    <w:rsid w:val="003F03E1"/>
    <w:rsid w:val="003F03FF"/>
    <w:rsid w:val="003F10EA"/>
    <w:rsid w:val="003F20E3"/>
    <w:rsid w:val="003F36EF"/>
    <w:rsid w:val="003F3E2D"/>
    <w:rsid w:val="003F5999"/>
    <w:rsid w:val="003F6BD1"/>
    <w:rsid w:val="003F7437"/>
    <w:rsid w:val="00401D93"/>
    <w:rsid w:val="00402D88"/>
    <w:rsid w:val="00403BE0"/>
    <w:rsid w:val="00404027"/>
    <w:rsid w:val="00404706"/>
    <w:rsid w:val="0040507F"/>
    <w:rsid w:val="00407A56"/>
    <w:rsid w:val="00410441"/>
    <w:rsid w:val="004125BE"/>
    <w:rsid w:val="0041428E"/>
    <w:rsid w:val="004142A4"/>
    <w:rsid w:val="004143A6"/>
    <w:rsid w:val="00415D87"/>
    <w:rsid w:val="00417902"/>
    <w:rsid w:val="0042073C"/>
    <w:rsid w:val="004217F4"/>
    <w:rsid w:val="00422A95"/>
    <w:rsid w:val="00422AB3"/>
    <w:rsid w:val="00424C78"/>
    <w:rsid w:val="0043186C"/>
    <w:rsid w:val="00431B6E"/>
    <w:rsid w:val="004328D7"/>
    <w:rsid w:val="00432B3B"/>
    <w:rsid w:val="004336B0"/>
    <w:rsid w:val="004338C3"/>
    <w:rsid w:val="00433900"/>
    <w:rsid w:val="00433A03"/>
    <w:rsid w:val="00433AA1"/>
    <w:rsid w:val="00433EC6"/>
    <w:rsid w:val="0043442F"/>
    <w:rsid w:val="004362AD"/>
    <w:rsid w:val="004372BB"/>
    <w:rsid w:val="0043737C"/>
    <w:rsid w:val="0043773F"/>
    <w:rsid w:val="0044049A"/>
    <w:rsid w:val="00442F57"/>
    <w:rsid w:val="0044513A"/>
    <w:rsid w:val="004469E0"/>
    <w:rsid w:val="00447539"/>
    <w:rsid w:val="0045316C"/>
    <w:rsid w:val="004539D5"/>
    <w:rsid w:val="00454165"/>
    <w:rsid w:val="004557DB"/>
    <w:rsid w:val="00457150"/>
    <w:rsid w:val="0045746D"/>
    <w:rsid w:val="00457F10"/>
    <w:rsid w:val="00460551"/>
    <w:rsid w:val="00464387"/>
    <w:rsid w:val="0046709F"/>
    <w:rsid w:val="00467598"/>
    <w:rsid w:val="004710C1"/>
    <w:rsid w:val="00472B5A"/>
    <w:rsid w:val="00472BFA"/>
    <w:rsid w:val="004746C8"/>
    <w:rsid w:val="0047557F"/>
    <w:rsid w:val="00475C1B"/>
    <w:rsid w:val="00476517"/>
    <w:rsid w:val="004768A1"/>
    <w:rsid w:val="00476A07"/>
    <w:rsid w:val="00476B14"/>
    <w:rsid w:val="00477CAA"/>
    <w:rsid w:val="00477CB8"/>
    <w:rsid w:val="00482781"/>
    <w:rsid w:val="00484C4F"/>
    <w:rsid w:val="00486E66"/>
    <w:rsid w:val="00487924"/>
    <w:rsid w:val="0049059D"/>
    <w:rsid w:val="00490B1C"/>
    <w:rsid w:val="00490C6F"/>
    <w:rsid w:val="004917DF"/>
    <w:rsid w:val="0049182A"/>
    <w:rsid w:val="004923CF"/>
    <w:rsid w:val="00493C4E"/>
    <w:rsid w:val="00493F37"/>
    <w:rsid w:val="004954D1"/>
    <w:rsid w:val="004955B8"/>
    <w:rsid w:val="00496E18"/>
    <w:rsid w:val="00497079"/>
    <w:rsid w:val="0049748C"/>
    <w:rsid w:val="00497572"/>
    <w:rsid w:val="00497C20"/>
    <w:rsid w:val="004A09AD"/>
    <w:rsid w:val="004A09E5"/>
    <w:rsid w:val="004A14E8"/>
    <w:rsid w:val="004A21E8"/>
    <w:rsid w:val="004A3344"/>
    <w:rsid w:val="004A365A"/>
    <w:rsid w:val="004A3BBC"/>
    <w:rsid w:val="004A3E8B"/>
    <w:rsid w:val="004A5ED0"/>
    <w:rsid w:val="004A66CB"/>
    <w:rsid w:val="004A7020"/>
    <w:rsid w:val="004A7115"/>
    <w:rsid w:val="004B0D34"/>
    <w:rsid w:val="004B25DE"/>
    <w:rsid w:val="004B32B7"/>
    <w:rsid w:val="004B481E"/>
    <w:rsid w:val="004B499F"/>
    <w:rsid w:val="004B4F74"/>
    <w:rsid w:val="004C0907"/>
    <w:rsid w:val="004C112F"/>
    <w:rsid w:val="004C16EA"/>
    <w:rsid w:val="004C1799"/>
    <w:rsid w:val="004C1D0C"/>
    <w:rsid w:val="004C3005"/>
    <w:rsid w:val="004C3595"/>
    <w:rsid w:val="004C38C6"/>
    <w:rsid w:val="004C3E69"/>
    <w:rsid w:val="004C6DE4"/>
    <w:rsid w:val="004C6EE7"/>
    <w:rsid w:val="004D06B1"/>
    <w:rsid w:val="004D185A"/>
    <w:rsid w:val="004D6EF3"/>
    <w:rsid w:val="004E13CB"/>
    <w:rsid w:val="004E65EE"/>
    <w:rsid w:val="004E6627"/>
    <w:rsid w:val="004E729B"/>
    <w:rsid w:val="004F0167"/>
    <w:rsid w:val="004F19D0"/>
    <w:rsid w:val="004F3D8C"/>
    <w:rsid w:val="004F447E"/>
    <w:rsid w:val="004F52C4"/>
    <w:rsid w:val="00501D5B"/>
    <w:rsid w:val="00502465"/>
    <w:rsid w:val="005024A6"/>
    <w:rsid w:val="00502E41"/>
    <w:rsid w:val="005047A6"/>
    <w:rsid w:val="005047C6"/>
    <w:rsid w:val="0050488E"/>
    <w:rsid w:val="00504B81"/>
    <w:rsid w:val="00504EDF"/>
    <w:rsid w:val="005051F5"/>
    <w:rsid w:val="00506025"/>
    <w:rsid w:val="00507449"/>
    <w:rsid w:val="00507ABB"/>
    <w:rsid w:val="005108F9"/>
    <w:rsid w:val="0051107C"/>
    <w:rsid w:val="00511706"/>
    <w:rsid w:val="005149AA"/>
    <w:rsid w:val="00514EA4"/>
    <w:rsid w:val="005155AC"/>
    <w:rsid w:val="005167C5"/>
    <w:rsid w:val="0051702C"/>
    <w:rsid w:val="00517B33"/>
    <w:rsid w:val="0052084E"/>
    <w:rsid w:val="005208F3"/>
    <w:rsid w:val="00522A1E"/>
    <w:rsid w:val="00522B6B"/>
    <w:rsid w:val="005248D3"/>
    <w:rsid w:val="00524AC8"/>
    <w:rsid w:val="00525D8D"/>
    <w:rsid w:val="00525FE4"/>
    <w:rsid w:val="00526248"/>
    <w:rsid w:val="005274A6"/>
    <w:rsid w:val="00530118"/>
    <w:rsid w:val="0053122D"/>
    <w:rsid w:val="0053192E"/>
    <w:rsid w:val="00531AB2"/>
    <w:rsid w:val="0053473F"/>
    <w:rsid w:val="005360EE"/>
    <w:rsid w:val="00540507"/>
    <w:rsid w:val="0054283B"/>
    <w:rsid w:val="00542AF7"/>
    <w:rsid w:val="005464F3"/>
    <w:rsid w:val="00546E2F"/>
    <w:rsid w:val="00547B49"/>
    <w:rsid w:val="00547B58"/>
    <w:rsid w:val="00547C64"/>
    <w:rsid w:val="00550BE7"/>
    <w:rsid w:val="00551BAC"/>
    <w:rsid w:val="00553153"/>
    <w:rsid w:val="005534D7"/>
    <w:rsid w:val="00554C4C"/>
    <w:rsid w:val="005552EE"/>
    <w:rsid w:val="0055564B"/>
    <w:rsid w:val="00555AC7"/>
    <w:rsid w:val="00556579"/>
    <w:rsid w:val="00556BCA"/>
    <w:rsid w:val="0055783E"/>
    <w:rsid w:val="00557911"/>
    <w:rsid w:val="00560527"/>
    <w:rsid w:val="00560CE9"/>
    <w:rsid w:val="0056297F"/>
    <w:rsid w:val="005643EF"/>
    <w:rsid w:val="0056489D"/>
    <w:rsid w:val="005678F7"/>
    <w:rsid w:val="00567FB6"/>
    <w:rsid w:val="005708F9"/>
    <w:rsid w:val="005726B7"/>
    <w:rsid w:val="00572700"/>
    <w:rsid w:val="005736A6"/>
    <w:rsid w:val="005740A3"/>
    <w:rsid w:val="00580CF8"/>
    <w:rsid w:val="005834C9"/>
    <w:rsid w:val="00585A62"/>
    <w:rsid w:val="00587581"/>
    <w:rsid w:val="00587E1E"/>
    <w:rsid w:val="005953EA"/>
    <w:rsid w:val="00597056"/>
    <w:rsid w:val="00597540"/>
    <w:rsid w:val="0059789F"/>
    <w:rsid w:val="005A1FE2"/>
    <w:rsid w:val="005A2763"/>
    <w:rsid w:val="005A290B"/>
    <w:rsid w:val="005A2DAB"/>
    <w:rsid w:val="005A4847"/>
    <w:rsid w:val="005A4C98"/>
    <w:rsid w:val="005A5BAF"/>
    <w:rsid w:val="005A61C7"/>
    <w:rsid w:val="005B04A2"/>
    <w:rsid w:val="005B1869"/>
    <w:rsid w:val="005B1EC5"/>
    <w:rsid w:val="005B3759"/>
    <w:rsid w:val="005B5924"/>
    <w:rsid w:val="005B61E8"/>
    <w:rsid w:val="005B6370"/>
    <w:rsid w:val="005B63BE"/>
    <w:rsid w:val="005B6F20"/>
    <w:rsid w:val="005C007F"/>
    <w:rsid w:val="005C28EB"/>
    <w:rsid w:val="005C3A18"/>
    <w:rsid w:val="005C447C"/>
    <w:rsid w:val="005C480B"/>
    <w:rsid w:val="005C6619"/>
    <w:rsid w:val="005C68B3"/>
    <w:rsid w:val="005C6C80"/>
    <w:rsid w:val="005C71F7"/>
    <w:rsid w:val="005C78C9"/>
    <w:rsid w:val="005D02BB"/>
    <w:rsid w:val="005D05A7"/>
    <w:rsid w:val="005D1942"/>
    <w:rsid w:val="005D269E"/>
    <w:rsid w:val="005D2755"/>
    <w:rsid w:val="005D3EC4"/>
    <w:rsid w:val="005D5D2E"/>
    <w:rsid w:val="005D605C"/>
    <w:rsid w:val="005E0D3C"/>
    <w:rsid w:val="005E2B00"/>
    <w:rsid w:val="005E5CA9"/>
    <w:rsid w:val="005E6B2F"/>
    <w:rsid w:val="005F0DB8"/>
    <w:rsid w:val="005F1F81"/>
    <w:rsid w:val="005F2CAB"/>
    <w:rsid w:val="005F2EFF"/>
    <w:rsid w:val="005F3825"/>
    <w:rsid w:val="005F389A"/>
    <w:rsid w:val="005F3A5D"/>
    <w:rsid w:val="005F3FE6"/>
    <w:rsid w:val="005F4CE7"/>
    <w:rsid w:val="005F52EB"/>
    <w:rsid w:val="005F6084"/>
    <w:rsid w:val="005F770C"/>
    <w:rsid w:val="00600D6B"/>
    <w:rsid w:val="00601AC8"/>
    <w:rsid w:val="00601D7A"/>
    <w:rsid w:val="006041F6"/>
    <w:rsid w:val="00606ACA"/>
    <w:rsid w:val="00607B43"/>
    <w:rsid w:val="00610677"/>
    <w:rsid w:val="00610EA0"/>
    <w:rsid w:val="00611556"/>
    <w:rsid w:val="006128B0"/>
    <w:rsid w:val="00613891"/>
    <w:rsid w:val="006201D2"/>
    <w:rsid w:val="006219F9"/>
    <w:rsid w:val="00625239"/>
    <w:rsid w:val="00631E3B"/>
    <w:rsid w:val="006326CA"/>
    <w:rsid w:val="00632F2D"/>
    <w:rsid w:val="00635244"/>
    <w:rsid w:val="00635446"/>
    <w:rsid w:val="00635792"/>
    <w:rsid w:val="006358EA"/>
    <w:rsid w:val="00635FF0"/>
    <w:rsid w:val="00636851"/>
    <w:rsid w:val="00636A79"/>
    <w:rsid w:val="0064069B"/>
    <w:rsid w:val="00640867"/>
    <w:rsid w:val="00642F99"/>
    <w:rsid w:val="006444C8"/>
    <w:rsid w:val="006448CE"/>
    <w:rsid w:val="00646258"/>
    <w:rsid w:val="00646BEF"/>
    <w:rsid w:val="00650CE6"/>
    <w:rsid w:val="00653283"/>
    <w:rsid w:val="00655253"/>
    <w:rsid w:val="006552EA"/>
    <w:rsid w:val="00655864"/>
    <w:rsid w:val="006561AB"/>
    <w:rsid w:val="00660CA6"/>
    <w:rsid w:val="00661B86"/>
    <w:rsid w:val="00661C52"/>
    <w:rsid w:val="00662286"/>
    <w:rsid w:val="00663AE8"/>
    <w:rsid w:val="00663F94"/>
    <w:rsid w:val="006647E7"/>
    <w:rsid w:val="00664B73"/>
    <w:rsid w:val="00665451"/>
    <w:rsid w:val="0066684E"/>
    <w:rsid w:val="00667E9C"/>
    <w:rsid w:val="00671920"/>
    <w:rsid w:val="00671CC1"/>
    <w:rsid w:val="00671D21"/>
    <w:rsid w:val="00672A8C"/>
    <w:rsid w:val="00674091"/>
    <w:rsid w:val="00674AD6"/>
    <w:rsid w:val="006753CD"/>
    <w:rsid w:val="00675904"/>
    <w:rsid w:val="00675C66"/>
    <w:rsid w:val="006808C4"/>
    <w:rsid w:val="00680B30"/>
    <w:rsid w:val="00682295"/>
    <w:rsid w:val="00682A54"/>
    <w:rsid w:val="00682AD9"/>
    <w:rsid w:val="0068358C"/>
    <w:rsid w:val="0068377F"/>
    <w:rsid w:val="0068409C"/>
    <w:rsid w:val="00684D27"/>
    <w:rsid w:val="00684F48"/>
    <w:rsid w:val="0068561F"/>
    <w:rsid w:val="006858E1"/>
    <w:rsid w:val="00685DCE"/>
    <w:rsid w:val="00690C78"/>
    <w:rsid w:val="00691404"/>
    <w:rsid w:val="00692188"/>
    <w:rsid w:val="006957B1"/>
    <w:rsid w:val="006A046F"/>
    <w:rsid w:val="006A0F09"/>
    <w:rsid w:val="006A113D"/>
    <w:rsid w:val="006A229C"/>
    <w:rsid w:val="006A2D10"/>
    <w:rsid w:val="006A2E77"/>
    <w:rsid w:val="006A43C0"/>
    <w:rsid w:val="006A49E8"/>
    <w:rsid w:val="006A4BC5"/>
    <w:rsid w:val="006A644A"/>
    <w:rsid w:val="006A6989"/>
    <w:rsid w:val="006A6A40"/>
    <w:rsid w:val="006A79A7"/>
    <w:rsid w:val="006B04A6"/>
    <w:rsid w:val="006B1C25"/>
    <w:rsid w:val="006B1CF0"/>
    <w:rsid w:val="006B2CA4"/>
    <w:rsid w:val="006B3281"/>
    <w:rsid w:val="006B3810"/>
    <w:rsid w:val="006B4D1D"/>
    <w:rsid w:val="006B74A3"/>
    <w:rsid w:val="006C085A"/>
    <w:rsid w:val="006C24FA"/>
    <w:rsid w:val="006C462C"/>
    <w:rsid w:val="006C4A9E"/>
    <w:rsid w:val="006C5B27"/>
    <w:rsid w:val="006C5B5E"/>
    <w:rsid w:val="006C62F0"/>
    <w:rsid w:val="006C6FF8"/>
    <w:rsid w:val="006C77FC"/>
    <w:rsid w:val="006D275E"/>
    <w:rsid w:val="006D2873"/>
    <w:rsid w:val="006D3A96"/>
    <w:rsid w:val="006D4D3B"/>
    <w:rsid w:val="006D5A0D"/>
    <w:rsid w:val="006D78AD"/>
    <w:rsid w:val="006E10F0"/>
    <w:rsid w:val="006E2ECA"/>
    <w:rsid w:val="006E5436"/>
    <w:rsid w:val="006E632B"/>
    <w:rsid w:val="006E6BD1"/>
    <w:rsid w:val="006E6E24"/>
    <w:rsid w:val="006F05D6"/>
    <w:rsid w:val="006F25F2"/>
    <w:rsid w:val="006F41D4"/>
    <w:rsid w:val="006F422C"/>
    <w:rsid w:val="006F5DBC"/>
    <w:rsid w:val="006F6D2B"/>
    <w:rsid w:val="0070083C"/>
    <w:rsid w:val="00702275"/>
    <w:rsid w:val="007027F7"/>
    <w:rsid w:val="00702B9D"/>
    <w:rsid w:val="007030BA"/>
    <w:rsid w:val="00706AD1"/>
    <w:rsid w:val="007076F8"/>
    <w:rsid w:val="00707D36"/>
    <w:rsid w:val="00711898"/>
    <w:rsid w:val="00711D5C"/>
    <w:rsid w:val="00713D9A"/>
    <w:rsid w:val="00713E92"/>
    <w:rsid w:val="00714619"/>
    <w:rsid w:val="00714990"/>
    <w:rsid w:val="00715A86"/>
    <w:rsid w:val="007161E9"/>
    <w:rsid w:val="00716A0D"/>
    <w:rsid w:val="00721C6B"/>
    <w:rsid w:val="00723D00"/>
    <w:rsid w:val="00723D42"/>
    <w:rsid w:val="0072713E"/>
    <w:rsid w:val="00730E06"/>
    <w:rsid w:val="00731A02"/>
    <w:rsid w:val="00731E5F"/>
    <w:rsid w:val="007332A1"/>
    <w:rsid w:val="00733574"/>
    <w:rsid w:val="00733A1B"/>
    <w:rsid w:val="00733B0C"/>
    <w:rsid w:val="007342D1"/>
    <w:rsid w:val="00734B87"/>
    <w:rsid w:val="00735872"/>
    <w:rsid w:val="00736A67"/>
    <w:rsid w:val="007372C6"/>
    <w:rsid w:val="0073756B"/>
    <w:rsid w:val="00740224"/>
    <w:rsid w:val="00740C95"/>
    <w:rsid w:val="00742A96"/>
    <w:rsid w:val="00743ECF"/>
    <w:rsid w:val="00744D4E"/>
    <w:rsid w:val="00745C08"/>
    <w:rsid w:val="007463C0"/>
    <w:rsid w:val="00751B8F"/>
    <w:rsid w:val="007558A6"/>
    <w:rsid w:val="00755955"/>
    <w:rsid w:val="007560E6"/>
    <w:rsid w:val="007564EB"/>
    <w:rsid w:val="007575E9"/>
    <w:rsid w:val="00761652"/>
    <w:rsid w:val="0076193A"/>
    <w:rsid w:val="00761B41"/>
    <w:rsid w:val="00762034"/>
    <w:rsid w:val="007631A1"/>
    <w:rsid w:val="007645C3"/>
    <w:rsid w:val="0076499D"/>
    <w:rsid w:val="007650CE"/>
    <w:rsid w:val="0076519D"/>
    <w:rsid w:val="00766E56"/>
    <w:rsid w:val="00766FED"/>
    <w:rsid w:val="0077021B"/>
    <w:rsid w:val="00770C36"/>
    <w:rsid w:val="007716F4"/>
    <w:rsid w:val="00771E56"/>
    <w:rsid w:val="00773E7E"/>
    <w:rsid w:val="00774DE8"/>
    <w:rsid w:val="0077630C"/>
    <w:rsid w:val="00776CA3"/>
    <w:rsid w:val="00781F1F"/>
    <w:rsid w:val="00782138"/>
    <w:rsid w:val="00782B2D"/>
    <w:rsid w:val="00785A85"/>
    <w:rsid w:val="007877E6"/>
    <w:rsid w:val="0079048B"/>
    <w:rsid w:val="00792AB7"/>
    <w:rsid w:val="00794EA2"/>
    <w:rsid w:val="00797033"/>
    <w:rsid w:val="007975BB"/>
    <w:rsid w:val="007976A9"/>
    <w:rsid w:val="00797C21"/>
    <w:rsid w:val="007A02CA"/>
    <w:rsid w:val="007A17E3"/>
    <w:rsid w:val="007A23DC"/>
    <w:rsid w:val="007A3FF2"/>
    <w:rsid w:val="007A522A"/>
    <w:rsid w:val="007A5A41"/>
    <w:rsid w:val="007A6619"/>
    <w:rsid w:val="007A6633"/>
    <w:rsid w:val="007A7269"/>
    <w:rsid w:val="007B04F6"/>
    <w:rsid w:val="007B051F"/>
    <w:rsid w:val="007B06E5"/>
    <w:rsid w:val="007B1785"/>
    <w:rsid w:val="007B454C"/>
    <w:rsid w:val="007B509F"/>
    <w:rsid w:val="007B6E2E"/>
    <w:rsid w:val="007C1816"/>
    <w:rsid w:val="007C456C"/>
    <w:rsid w:val="007C4BE2"/>
    <w:rsid w:val="007C704F"/>
    <w:rsid w:val="007C7747"/>
    <w:rsid w:val="007C7A20"/>
    <w:rsid w:val="007D16FA"/>
    <w:rsid w:val="007D1A83"/>
    <w:rsid w:val="007D4710"/>
    <w:rsid w:val="007D4A2D"/>
    <w:rsid w:val="007D4A86"/>
    <w:rsid w:val="007D4C1D"/>
    <w:rsid w:val="007D7155"/>
    <w:rsid w:val="007D7748"/>
    <w:rsid w:val="007D7D58"/>
    <w:rsid w:val="007E1F31"/>
    <w:rsid w:val="007E2233"/>
    <w:rsid w:val="007E2501"/>
    <w:rsid w:val="007E38C0"/>
    <w:rsid w:val="007E3CE5"/>
    <w:rsid w:val="007E4039"/>
    <w:rsid w:val="007E51CD"/>
    <w:rsid w:val="007E53F5"/>
    <w:rsid w:val="007E6437"/>
    <w:rsid w:val="007E7D36"/>
    <w:rsid w:val="007F0618"/>
    <w:rsid w:val="007F3184"/>
    <w:rsid w:val="007F3536"/>
    <w:rsid w:val="007F4545"/>
    <w:rsid w:val="007F474D"/>
    <w:rsid w:val="007F595A"/>
    <w:rsid w:val="008009EA"/>
    <w:rsid w:val="00800D8D"/>
    <w:rsid w:val="00803A3E"/>
    <w:rsid w:val="008057AF"/>
    <w:rsid w:val="0080636C"/>
    <w:rsid w:val="00806F41"/>
    <w:rsid w:val="008122D9"/>
    <w:rsid w:val="00812397"/>
    <w:rsid w:val="008143E0"/>
    <w:rsid w:val="00814D1D"/>
    <w:rsid w:val="0081538A"/>
    <w:rsid w:val="008160CB"/>
    <w:rsid w:val="00820DA7"/>
    <w:rsid w:val="008248C9"/>
    <w:rsid w:val="00824B03"/>
    <w:rsid w:val="0082503F"/>
    <w:rsid w:val="00826799"/>
    <w:rsid w:val="00826971"/>
    <w:rsid w:val="00826DDB"/>
    <w:rsid w:val="0082748D"/>
    <w:rsid w:val="0082790F"/>
    <w:rsid w:val="00830729"/>
    <w:rsid w:val="008308CC"/>
    <w:rsid w:val="00832838"/>
    <w:rsid w:val="008331C2"/>
    <w:rsid w:val="00834CAE"/>
    <w:rsid w:val="008360B5"/>
    <w:rsid w:val="008378DA"/>
    <w:rsid w:val="0084133C"/>
    <w:rsid w:val="00841890"/>
    <w:rsid w:val="00842436"/>
    <w:rsid w:val="00843C48"/>
    <w:rsid w:val="008455D4"/>
    <w:rsid w:val="00845A68"/>
    <w:rsid w:val="00847762"/>
    <w:rsid w:val="00853258"/>
    <w:rsid w:val="008532A2"/>
    <w:rsid w:val="00853FEF"/>
    <w:rsid w:val="00854B75"/>
    <w:rsid w:val="008614EB"/>
    <w:rsid w:val="00862622"/>
    <w:rsid w:val="008651C6"/>
    <w:rsid w:val="008667F6"/>
    <w:rsid w:val="00867E6A"/>
    <w:rsid w:val="008711FE"/>
    <w:rsid w:val="00872AA2"/>
    <w:rsid w:val="00872F18"/>
    <w:rsid w:val="0087361D"/>
    <w:rsid w:val="00873C96"/>
    <w:rsid w:val="0087484D"/>
    <w:rsid w:val="008803D4"/>
    <w:rsid w:val="00881978"/>
    <w:rsid w:val="008825F4"/>
    <w:rsid w:val="0088310C"/>
    <w:rsid w:val="0088313B"/>
    <w:rsid w:val="00883169"/>
    <w:rsid w:val="00890CE8"/>
    <w:rsid w:val="00893F97"/>
    <w:rsid w:val="00894859"/>
    <w:rsid w:val="00894F74"/>
    <w:rsid w:val="00895715"/>
    <w:rsid w:val="008965D4"/>
    <w:rsid w:val="008A05F9"/>
    <w:rsid w:val="008A082A"/>
    <w:rsid w:val="008A1155"/>
    <w:rsid w:val="008A1BB9"/>
    <w:rsid w:val="008A2F8B"/>
    <w:rsid w:val="008A4D60"/>
    <w:rsid w:val="008A53D9"/>
    <w:rsid w:val="008A5425"/>
    <w:rsid w:val="008A66B8"/>
    <w:rsid w:val="008A6773"/>
    <w:rsid w:val="008A6C1B"/>
    <w:rsid w:val="008A6F28"/>
    <w:rsid w:val="008A7F1A"/>
    <w:rsid w:val="008B2BC8"/>
    <w:rsid w:val="008B3810"/>
    <w:rsid w:val="008B3E5E"/>
    <w:rsid w:val="008B4AD2"/>
    <w:rsid w:val="008B5078"/>
    <w:rsid w:val="008B7736"/>
    <w:rsid w:val="008C00E2"/>
    <w:rsid w:val="008C34C4"/>
    <w:rsid w:val="008C39DE"/>
    <w:rsid w:val="008C5F68"/>
    <w:rsid w:val="008C622E"/>
    <w:rsid w:val="008C6BF9"/>
    <w:rsid w:val="008D1C67"/>
    <w:rsid w:val="008D4169"/>
    <w:rsid w:val="008D4AA8"/>
    <w:rsid w:val="008E0F28"/>
    <w:rsid w:val="008E16BF"/>
    <w:rsid w:val="008E1B0F"/>
    <w:rsid w:val="008E1C00"/>
    <w:rsid w:val="008E257D"/>
    <w:rsid w:val="008E2B9F"/>
    <w:rsid w:val="008E303D"/>
    <w:rsid w:val="008E3CA5"/>
    <w:rsid w:val="008E42CB"/>
    <w:rsid w:val="008E5054"/>
    <w:rsid w:val="008E66E0"/>
    <w:rsid w:val="008E7747"/>
    <w:rsid w:val="008F3075"/>
    <w:rsid w:val="008F3572"/>
    <w:rsid w:val="008F415C"/>
    <w:rsid w:val="008F4999"/>
    <w:rsid w:val="008F73F2"/>
    <w:rsid w:val="008F76AE"/>
    <w:rsid w:val="00900FB2"/>
    <w:rsid w:val="00902339"/>
    <w:rsid w:val="0090389D"/>
    <w:rsid w:val="00904572"/>
    <w:rsid w:val="0090602A"/>
    <w:rsid w:val="0090650A"/>
    <w:rsid w:val="00906E71"/>
    <w:rsid w:val="0091044E"/>
    <w:rsid w:val="009117FE"/>
    <w:rsid w:val="00913F97"/>
    <w:rsid w:val="0091400E"/>
    <w:rsid w:val="00916EF6"/>
    <w:rsid w:val="009172E3"/>
    <w:rsid w:val="00920D9E"/>
    <w:rsid w:val="00922AC4"/>
    <w:rsid w:val="0092302A"/>
    <w:rsid w:val="0092306D"/>
    <w:rsid w:val="00925B0D"/>
    <w:rsid w:val="009306AD"/>
    <w:rsid w:val="00930C9F"/>
    <w:rsid w:val="009326A2"/>
    <w:rsid w:val="0093615F"/>
    <w:rsid w:val="00936303"/>
    <w:rsid w:val="009364D9"/>
    <w:rsid w:val="009369ED"/>
    <w:rsid w:val="009373F9"/>
    <w:rsid w:val="00937EA0"/>
    <w:rsid w:val="009402DC"/>
    <w:rsid w:val="00940709"/>
    <w:rsid w:val="009410C8"/>
    <w:rsid w:val="0094174C"/>
    <w:rsid w:val="00941FF3"/>
    <w:rsid w:val="00942AF1"/>
    <w:rsid w:val="00943841"/>
    <w:rsid w:val="00944EB4"/>
    <w:rsid w:val="00945013"/>
    <w:rsid w:val="0094631F"/>
    <w:rsid w:val="0095137E"/>
    <w:rsid w:val="00952D08"/>
    <w:rsid w:val="009533EB"/>
    <w:rsid w:val="009540C9"/>
    <w:rsid w:val="00955774"/>
    <w:rsid w:val="00955D49"/>
    <w:rsid w:val="00957E68"/>
    <w:rsid w:val="009614A4"/>
    <w:rsid w:val="009616D8"/>
    <w:rsid w:val="00964BEC"/>
    <w:rsid w:val="00965102"/>
    <w:rsid w:val="009661F9"/>
    <w:rsid w:val="009700E6"/>
    <w:rsid w:val="00971A28"/>
    <w:rsid w:val="00971A55"/>
    <w:rsid w:val="00975056"/>
    <w:rsid w:val="009757F7"/>
    <w:rsid w:val="00975EF2"/>
    <w:rsid w:val="00975FB0"/>
    <w:rsid w:val="0097607A"/>
    <w:rsid w:val="00977C34"/>
    <w:rsid w:val="00980FB0"/>
    <w:rsid w:val="0098143D"/>
    <w:rsid w:val="009841E4"/>
    <w:rsid w:val="00984528"/>
    <w:rsid w:val="00986D57"/>
    <w:rsid w:val="00993832"/>
    <w:rsid w:val="009941CE"/>
    <w:rsid w:val="009945D0"/>
    <w:rsid w:val="00994C6D"/>
    <w:rsid w:val="00995E65"/>
    <w:rsid w:val="00995FEA"/>
    <w:rsid w:val="00996683"/>
    <w:rsid w:val="0099678A"/>
    <w:rsid w:val="00997DC7"/>
    <w:rsid w:val="00997FCB"/>
    <w:rsid w:val="009A18C8"/>
    <w:rsid w:val="009A66C0"/>
    <w:rsid w:val="009A7F95"/>
    <w:rsid w:val="009B16E6"/>
    <w:rsid w:val="009B2153"/>
    <w:rsid w:val="009B3C2E"/>
    <w:rsid w:val="009B527F"/>
    <w:rsid w:val="009B55AE"/>
    <w:rsid w:val="009C07A2"/>
    <w:rsid w:val="009C15E7"/>
    <w:rsid w:val="009C240F"/>
    <w:rsid w:val="009C5E96"/>
    <w:rsid w:val="009C6DB6"/>
    <w:rsid w:val="009C7118"/>
    <w:rsid w:val="009D0D36"/>
    <w:rsid w:val="009D2652"/>
    <w:rsid w:val="009D37D6"/>
    <w:rsid w:val="009D51D7"/>
    <w:rsid w:val="009D6790"/>
    <w:rsid w:val="009D707A"/>
    <w:rsid w:val="009E01CD"/>
    <w:rsid w:val="009E1379"/>
    <w:rsid w:val="009E1AA6"/>
    <w:rsid w:val="009E5275"/>
    <w:rsid w:val="009E566C"/>
    <w:rsid w:val="009E56C8"/>
    <w:rsid w:val="009E60C4"/>
    <w:rsid w:val="009F0886"/>
    <w:rsid w:val="009F2CCD"/>
    <w:rsid w:val="009F4D58"/>
    <w:rsid w:val="009F6AAD"/>
    <w:rsid w:val="009F728D"/>
    <w:rsid w:val="00A01775"/>
    <w:rsid w:val="00A01E14"/>
    <w:rsid w:val="00A03809"/>
    <w:rsid w:val="00A05513"/>
    <w:rsid w:val="00A05817"/>
    <w:rsid w:val="00A069F5"/>
    <w:rsid w:val="00A07A5C"/>
    <w:rsid w:val="00A07AA1"/>
    <w:rsid w:val="00A07BEC"/>
    <w:rsid w:val="00A1099B"/>
    <w:rsid w:val="00A10B6E"/>
    <w:rsid w:val="00A11094"/>
    <w:rsid w:val="00A1149A"/>
    <w:rsid w:val="00A129C6"/>
    <w:rsid w:val="00A12B05"/>
    <w:rsid w:val="00A12EA3"/>
    <w:rsid w:val="00A20AD2"/>
    <w:rsid w:val="00A20F11"/>
    <w:rsid w:val="00A20FAD"/>
    <w:rsid w:val="00A21D9D"/>
    <w:rsid w:val="00A236DC"/>
    <w:rsid w:val="00A24714"/>
    <w:rsid w:val="00A253E7"/>
    <w:rsid w:val="00A303C9"/>
    <w:rsid w:val="00A30704"/>
    <w:rsid w:val="00A31529"/>
    <w:rsid w:val="00A33743"/>
    <w:rsid w:val="00A34F3F"/>
    <w:rsid w:val="00A3626F"/>
    <w:rsid w:val="00A40D0C"/>
    <w:rsid w:val="00A42074"/>
    <w:rsid w:val="00A42956"/>
    <w:rsid w:val="00A42B21"/>
    <w:rsid w:val="00A45643"/>
    <w:rsid w:val="00A458FF"/>
    <w:rsid w:val="00A50A39"/>
    <w:rsid w:val="00A51368"/>
    <w:rsid w:val="00A528AE"/>
    <w:rsid w:val="00A54AF1"/>
    <w:rsid w:val="00A54E17"/>
    <w:rsid w:val="00A55F3E"/>
    <w:rsid w:val="00A567F4"/>
    <w:rsid w:val="00A5768B"/>
    <w:rsid w:val="00A60A98"/>
    <w:rsid w:val="00A625EE"/>
    <w:rsid w:val="00A62FE6"/>
    <w:rsid w:val="00A635FE"/>
    <w:rsid w:val="00A6456B"/>
    <w:rsid w:val="00A713C8"/>
    <w:rsid w:val="00A71408"/>
    <w:rsid w:val="00A72E9E"/>
    <w:rsid w:val="00A7337A"/>
    <w:rsid w:val="00A7380D"/>
    <w:rsid w:val="00A73F76"/>
    <w:rsid w:val="00A7460C"/>
    <w:rsid w:val="00A74DF0"/>
    <w:rsid w:val="00A774FC"/>
    <w:rsid w:val="00A77E03"/>
    <w:rsid w:val="00A9067D"/>
    <w:rsid w:val="00A91C37"/>
    <w:rsid w:val="00A93FD6"/>
    <w:rsid w:val="00A95170"/>
    <w:rsid w:val="00A95B27"/>
    <w:rsid w:val="00A96754"/>
    <w:rsid w:val="00A9689B"/>
    <w:rsid w:val="00A974B7"/>
    <w:rsid w:val="00AA047B"/>
    <w:rsid w:val="00AA05CF"/>
    <w:rsid w:val="00AA0C0C"/>
    <w:rsid w:val="00AA1BE5"/>
    <w:rsid w:val="00AA290E"/>
    <w:rsid w:val="00AA3D81"/>
    <w:rsid w:val="00AB1343"/>
    <w:rsid w:val="00AB263A"/>
    <w:rsid w:val="00AB2D8E"/>
    <w:rsid w:val="00AB3B32"/>
    <w:rsid w:val="00AB4456"/>
    <w:rsid w:val="00AB525F"/>
    <w:rsid w:val="00AB6914"/>
    <w:rsid w:val="00AB75FB"/>
    <w:rsid w:val="00AB78D6"/>
    <w:rsid w:val="00AC1EFB"/>
    <w:rsid w:val="00AC203F"/>
    <w:rsid w:val="00AC28EA"/>
    <w:rsid w:val="00AC79FD"/>
    <w:rsid w:val="00AD1F53"/>
    <w:rsid w:val="00AD2653"/>
    <w:rsid w:val="00AD2B68"/>
    <w:rsid w:val="00AD3756"/>
    <w:rsid w:val="00AD4967"/>
    <w:rsid w:val="00AD51EC"/>
    <w:rsid w:val="00AD5394"/>
    <w:rsid w:val="00AD71EB"/>
    <w:rsid w:val="00AE0FD7"/>
    <w:rsid w:val="00AE328F"/>
    <w:rsid w:val="00AE44D5"/>
    <w:rsid w:val="00AE5146"/>
    <w:rsid w:val="00AE71F7"/>
    <w:rsid w:val="00AE7464"/>
    <w:rsid w:val="00AF0020"/>
    <w:rsid w:val="00AF2E1A"/>
    <w:rsid w:val="00AF5104"/>
    <w:rsid w:val="00AF6876"/>
    <w:rsid w:val="00AF7B00"/>
    <w:rsid w:val="00B0160B"/>
    <w:rsid w:val="00B036E2"/>
    <w:rsid w:val="00B042F0"/>
    <w:rsid w:val="00B046E6"/>
    <w:rsid w:val="00B0772C"/>
    <w:rsid w:val="00B112C6"/>
    <w:rsid w:val="00B121AE"/>
    <w:rsid w:val="00B14929"/>
    <w:rsid w:val="00B15991"/>
    <w:rsid w:val="00B20ABD"/>
    <w:rsid w:val="00B20D66"/>
    <w:rsid w:val="00B21417"/>
    <w:rsid w:val="00B21D04"/>
    <w:rsid w:val="00B2408A"/>
    <w:rsid w:val="00B24799"/>
    <w:rsid w:val="00B24DAC"/>
    <w:rsid w:val="00B251DA"/>
    <w:rsid w:val="00B268A6"/>
    <w:rsid w:val="00B30072"/>
    <w:rsid w:val="00B31096"/>
    <w:rsid w:val="00B32F9E"/>
    <w:rsid w:val="00B35A65"/>
    <w:rsid w:val="00B37610"/>
    <w:rsid w:val="00B408A8"/>
    <w:rsid w:val="00B41397"/>
    <w:rsid w:val="00B4170B"/>
    <w:rsid w:val="00B42900"/>
    <w:rsid w:val="00B431C7"/>
    <w:rsid w:val="00B4325E"/>
    <w:rsid w:val="00B4498D"/>
    <w:rsid w:val="00B45493"/>
    <w:rsid w:val="00B45D8C"/>
    <w:rsid w:val="00B47989"/>
    <w:rsid w:val="00B47B2D"/>
    <w:rsid w:val="00B50C3B"/>
    <w:rsid w:val="00B518E6"/>
    <w:rsid w:val="00B526FB"/>
    <w:rsid w:val="00B540FF"/>
    <w:rsid w:val="00B556BC"/>
    <w:rsid w:val="00B55F8F"/>
    <w:rsid w:val="00B57477"/>
    <w:rsid w:val="00B5751F"/>
    <w:rsid w:val="00B62D4C"/>
    <w:rsid w:val="00B631D0"/>
    <w:rsid w:val="00B63811"/>
    <w:rsid w:val="00B639FB"/>
    <w:rsid w:val="00B64CAC"/>
    <w:rsid w:val="00B658C0"/>
    <w:rsid w:val="00B65FA0"/>
    <w:rsid w:val="00B66430"/>
    <w:rsid w:val="00B66463"/>
    <w:rsid w:val="00B66CA4"/>
    <w:rsid w:val="00B70D36"/>
    <w:rsid w:val="00B71187"/>
    <w:rsid w:val="00B727FC"/>
    <w:rsid w:val="00B73AFD"/>
    <w:rsid w:val="00B749DF"/>
    <w:rsid w:val="00B74C10"/>
    <w:rsid w:val="00B75981"/>
    <w:rsid w:val="00B75A0D"/>
    <w:rsid w:val="00B80B14"/>
    <w:rsid w:val="00B80EA3"/>
    <w:rsid w:val="00B813B7"/>
    <w:rsid w:val="00B83127"/>
    <w:rsid w:val="00B902B7"/>
    <w:rsid w:val="00B90C73"/>
    <w:rsid w:val="00B91F8A"/>
    <w:rsid w:val="00B92656"/>
    <w:rsid w:val="00B930A4"/>
    <w:rsid w:val="00B94E60"/>
    <w:rsid w:val="00B95D43"/>
    <w:rsid w:val="00B963DE"/>
    <w:rsid w:val="00B96B51"/>
    <w:rsid w:val="00B97E5D"/>
    <w:rsid w:val="00BA15FF"/>
    <w:rsid w:val="00BA1C23"/>
    <w:rsid w:val="00BA1FA6"/>
    <w:rsid w:val="00BA2616"/>
    <w:rsid w:val="00BA3C19"/>
    <w:rsid w:val="00BA4CD1"/>
    <w:rsid w:val="00BA6001"/>
    <w:rsid w:val="00BA64EA"/>
    <w:rsid w:val="00BA7D1C"/>
    <w:rsid w:val="00BA7E9C"/>
    <w:rsid w:val="00BB005A"/>
    <w:rsid w:val="00BB03ED"/>
    <w:rsid w:val="00BB1B65"/>
    <w:rsid w:val="00BB2980"/>
    <w:rsid w:val="00BB3A64"/>
    <w:rsid w:val="00BB3B08"/>
    <w:rsid w:val="00BB5F62"/>
    <w:rsid w:val="00BB707A"/>
    <w:rsid w:val="00BC031E"/>
    <w:rsid w:val="00BC0D02"/>
    <w:rsid w:val="00BC140E"/>
    <w:rsid w:val="00BC15C2"/>
    <w:rsid w:val="00BC2E0A"/>
    <w:rsid w:val="00BC36BB"/>
    <w:rsid w:val="00BC5D4E"/>
    <w:rsid w:val="00BD099A"/>
    <w:rsid w:val="00BD406B"/>
    <w:rsid w:val="00BD4578"/>
    <w:rsid w:val="00BD4A9C"/>
    <w:rsid w:val="00BD4CE1"/>
    <w:rsid w:val="00BD5016"/>
    <w:rsid w:val="00BD60E2"/>
    <w:rsid w:val="00BD6743"/>
    <w:rsid w:val="00BE0D35"/>
    <w:rsid w:val="00BE1757"/>
    <w:rsid w:val="00BE2444"/>
    <w:rsid w:val="00BE2D97"/>
    <w:rsid w:val="00BE3EAC"/>
    <w:rsid w:val="00BE42F2"/>
    <w:rsid w:val="00BE5B1E"/>
    <w:rsid w:val="00BE649F"/>
    <w:rsid w:val="00BF021F"/>
    <w:rsid w:val="00BF026E"/>
    <w:rsid w:val="00BF1D5D"/>
    <w:rsid w:val="00BF4B01"/>
    <w:rsid w:val="00BF501D"/>
    <w:rsid w:val="00BF5115"/>
    <w:rsid w:val="00C0069B"/>
    <w:rsid w:val="00C01692"/>
    <w:rsid w:val="00C017D1"/>
    <w:rsid w:val="00C01F2E"/>
    <w:rsid w:val="00C04407"/>
    <w:rsid w:val="00C06DFC"/>
    <w:rsid w:val="00C074C9"/>
    <w:rsid w:val="00C07958"/>
    <w:rsid w:val="00C07A46"/>
    <w:rsid w:val="00C07C9B"/>
    <w:rsid w:val="00C101AF"/>
    <w:rsid w:val="00C114D3"/>
    <w:rsid w:val="00C14192"/>
    <w:rsid w:val="00C1493D"/>
    <w:rsid w:val="00C176F3"/>
    <w:rsid w:val="00C17B88"/>
    <w:rsid w:val="00C2307F"/>
    <w:rsid w:val="00C23E4E"/>
    <w:rsid w:val="00C24120"/>
    <w:rsid w:val="00C2595E"/>
    <w:rsid w:val="00C2768F"/>
    <w:rsid w:val="00C332E7"/>
    <w:rsid w:val="00C35EFE"/>
    <w:rsid w:val="00C4051A"/>
    <w:rsid w:val="00C40824"/>
    <w:rsid w:val="00C40EA9"/>
    <w:rsid w:val="00C411CF"/>
    <w:rsid w:val="00C42BFB"/>
    <w:rsid w:val="00C42ED2"/>
    <w:rsid w:val="00C433AF"/>
    <w:rsid w:val="00C438F8"/>
    <w:rsid w:val="00C459C6"/>
    <w:rsid w:val="00C45A73"/>
    <w:rsid w:val="00C46178"/>
    <w:rsid w:val="00C506EB"/>
    <w:rsid w:val="00C51348"/>
    <w:rsid w:val="00C51ABB"/>
    <w:rsid w:val="00C529C8"/>
    <w:rsid w:val="00C53566"/>
    <w:rsid w:val="00C55168"/>
    <w:rsid w:val="00C55588"/>
    <w:rsid w:val="00C5583F"/>
    <w:rsid w:val="00C57899"/>
    <w:rsid w:val="00C60E44"/>
    <w:rsid w:val="00C60FC7"/>
    <w:rsid w:val="00C629D8"/>
    <w:rsid w:val="00C62C5C"/>
    <w:rsid w:val="00C6478B"/>
    <w:rsid w:val="00C66E3E"/>
    <w:rsid w:val="00C702B0"/>
    <w:rsid w:val="00C73BCA"/>
    <w:rsid w:val="00C73CE0"/>
    <w:rsid w:val="00C76AE1"/>
    <w:rsid w:val="00C76D2C"/>
    <w:rsid w:val="00C77500"/>
    <w:rsid w:val="00C77E9F"/>
    <w:rsid w:val="00C80278"/>
    <w:rsid w:val="00C804D2"/>
    <w:rsid w:val="00C838CB"/>
    <w:rsid w:val="00C83FF8"/>
    <w:rsid w:val="00C848D8"/>
    <w:rsid w:val="00C84E84"/>
    <w:rsid w:val="00C87571"/>
    <w:rsid w:val="00C90635"/>
    <w:rsid w:val="00C90C8B"/>
    <w:rsid w:val="00C946F2"/>
    <w:rsid w:val="00C9508D"/>
    <w:rsid w:val="00C96E7C"/>
    <w:rsid w:val="00C97666"/>
    <w:rsid w:val="00C976B2"/>
    <w:rsid w:val="00C978D5"/>
    <w:rsid w:val="00C97A7A"/>
    <w:rsid w:val="00CA45F5"/>
    <w:rsid w:val="00CA4A37"/>
    <w:rsid w:val="00CA690C"/>
    <w:rsid w:val="00CA69AA"/>
    <w:rsid w:val="00CB10A3"/>
    <w:rsid w:val="00CB14AC"/>
    <w:rsid w:val="00CB3698"/>
    <w:rsid w:val="00CB5B40"/>
    <w:rsid w:val="00CB651D"/>
    <w:rsid w:val="00CB68ED"/>
    <w:rsid w:val="00CB70B8"/>
    <w:rsid w:val="00CB7702"/>
    <w:rsid w:val="00CC0FBE"/>
    <w:rsid w:val="00CC24D7"/>
    <w:rsid w:val="00CC26F6"/>
    <w:rsid w:val="00CC4864"/>
    <w:rsid w:val="00CC4C39"/>
    <w:rsid w:val="00CC4F47"/>
    <w:rsid w:val="00CC5DCC"/>
    <w:rsid w:val="00CC6816"/>
    <w:rsid w:val="00CC7FB8"/>
    <w:rsid w:val="00CD0C47"/>
    <w:rsid w:val="00CD0C7D"/>
    <w:rsid w:val="00CD16EC"/>
    <w:rsid w:val="00CD3780"/>
    <w:rsid w:val="00CD7BB1"/>
    <w:rsid w:val="00CE034B"/>
    <w:rsid w:val="00CE2D32"/>
    <w:rsid w:val="00CE4787"/>
    <w:rsid w:val="00CE69EC"/>
    <w:rsid w:val="00CE73B7"/>
    <w:rsid w:val="00CE773A"/>
    <w:rsid w:val="00CE78D8"/>
    <w:rsid w:val="00CF084C"/>
    <w:rsid w:val="00CF108C"/>
    <w:rsid w:val="00CF1AEA"/>
    <w:rsid w:val="00CF58B9"/>
    <w:rsid w:val="00CF71D8"/>
    <w:rsid w:val="00CF743D"/>
    <w:rsid w:val="00CF77F3"/>
    <w:rsid w:val="00CF7A60"/>
    <w:rsid w:val="00CF7B44"/>
    <w:rsid w:val="00CF7D62"/>
    <w:rsid w:val="00D00624"/>
    <w:rsid w:val="00D02EF1"/>
    <w:rsid w:val="00D034DA"/>
    <w:rsid w:val="00D03AC1"/>
    <w:rsid w:val="00D05700"/>
    <w:rsid w:val="00D10462"/>
    <w:rsid w:val="00D10F69"/>
    <w:rsid w:val="00D1458C"/>
    <w:rsid w:val="00D14C95"/>
    <w:rsid w:val="00D2055F"/>
    <w:rsid w:val="00D205DC"/>
    <w:rsid w:val="00D22695"/>
    <w:rsid w:val="00D23556"/>
    <w:rsid w:val="00D23D26"/>
    <w:rsid w:val="00D2438B"/>
    <w:rsid w:val="00D244E8"/>
    <w:rsid w:val="00D2493A"/>
    <w:rsid w:val="00D2517D"/>
    <w:rsid w:val="00D25FEE"/>
    <w:rsid w:val="00D273D6"/>
    <w:rsid w:val="00D30208"/>
    <w:rsid w:val="00D316CB"/>
    <w:rsid w:val="00D31816"/>
    <w:rsid w:val="00D32900"/>
    <w:rsid w:val="00D33936"/>
    <w:rsid w:val="00D34259"/>
    <w:rsid w:val="00D3502F"/>
    <w:rsid w:val="00D372B1"/>
    <w:rsid w:val="00D401CC"/>
    <w:rsid w:val="00D404BE"/>
    <w:rsid w:val="00D43FD1"/>
    <w:rsid w:val="00D46A6C"/>
    <w:rsid w:val="00D47CC3"/>
    <w:rsid w:val="00D5127D"/>
    <w:rsid w:val="00D53B03"/>
    <w:rsid w:val="00D5654A"/>
    <w:rsid w:val="00D573C1"/>
    <w:rsid w:val="00D578CA"/>
    <w:rsid w:val="00D6024E"/>
    <w:rsid w:val="00D61992"/>
    <w:rsid w:val="00D619DE"/>
    <w:rsid w:val="00D62A0F"/>
    <w:rsid w:val="00D62A5F"/>
    <w:rsid w:val="00D62BE7"/>
    <w:rsid w:val="00D63BAD"/>
    <w:rsid w:val="00D63F3C"/>
    <w:rsid w:val="00D6443E"/>
    <w:rsid w:val="00D64F31"/>
    <w:rsid w:val="00D65162"/>
    <w:rsid w:val="00D654F3"/>
    <w:rsid w:val="00D658C6"/>
    <w:rsid w:val="00D71FD0"/>
    <w:rsid w:val="00D72D66"/>
    <w:rsid w:val="00D730B6"/>
    <w:rsid w:val="00D76183"/>
    <w:rsid w:val="00D81E43"/>
    <w:rsid w:val="00D82C0E"/>
    <w:rsid w:val="00D82DB3"/>
    <w:rsid w:val="00D86469"/>
    <w:rsid w:val="00D865EA"/>
    <w:rsid w:val="00D91048"/>
    <w:rsid w:val="00D913A7"/>
    <w:rsid w:val="00D9303F"/>
    <w:rsid w:val="00D95116"/>
    <w:rsid w:val="00DA0E60"/>
    <w:rsid w:val="00DA11B3"/>
    <w:rsid w:val="00DA13FD"/>
    <w:rsid w:val="00DA17D1"/>
    <w:rsid w:val="00DA18A2"/>
    <w:rsid w:val="00DA2523"/>
    <w:rsid w:val="00DA32ED"/>
    <w:rsid w:val="00DA405D"/>
    <w:rsid w:val="00DA468F"/>
    <w:rsid w:val="00DA622C"/>
    <w:rsid w:val="00DA734B"/>
    <w:rsid w:val="00DA7508"/>
    <w:rsid w:val="00DA7CDE"/>
    <w:rsid w:val="00DB03D5"/>
    <w:rsid w:val="00DB0D66"/>
    <w:rsid w:val="00DB0E4A"/>
    <w:rsid w:val="00DB1F1F"/>
    <w:rsid w:val="00DB26FC"/>
    <w:rsid w:val="00DB2AFB"/>
    <w:rsid w:val="00DB3677"/>
    <w:rsid w:val="00DB3AFE"/>
    <w:rsid w:val="00DB4573"/>
    <w:rsid w:val="00DB515F"/>
    <w:rsid w:val="00DB73A4"/>
    <w:rsid w:val="00DC0356"/>
    <w:rsid w:val="00DC2399"/>
    <w:rsid w:val="00DC2A4C"/>
    <w:rsid w:val="00DC427E"/>
    <w:rsid w:val="00DC4453"/>
    <w:rsid w:val="00DC4EA2"/>
    <w:rsid w:val="00DC5A5C"/>
    <w:rsid w:val="00DD18E8"/>
    <w:rsid w:val="00DD225A"/>
    <w:rsid w:val="00DD382C"/>
    <w:rsid w:val="00DD4E49"/>
    <w:rsid w:val="00DD5A07"/>
    <w:rsid w:val="00DD71D1"/>
    <w:rsid w:val="00DE00E5"/>
    <w:rsid w:val="00DE0334"/>
    <w:rsid w:val="00DE1CAD"/>
    <w:rsid w:val="00DE1E9E"/>
    <w:rsid w:val="00DE4C02"/>
    <w:rsid w:val="00DE685F"/>
    <w:rsid w:val="00DE6E19"/>
    <w:rsid w:val="00DE777E"/>
    <w:rsid w:val="00DF089E"/>
    <w:rsid w:val="00DF35B0"/>
    <w:rsid w:val="00DF5EED"/>
    <w:rsid w:val="00DF614E"/>
    <w:rsid w:val="00DF7776"/>
    <w:rsid w:val="00E00CD7"/>
    <w:rsid w:val="00E00D66"/>
    <w:rsid w:val="00E01C38"/>
    <w:rsid w:val="00E0202C"/>
    <w:rsid w:val="00E02A35"/>
    <w:rsid w:val="00E0335B"/>
    <w:rsid w:val="00E0446A"/>
    <w:rsid w:val="00E05160"/>
    <w:rsid w:val="00E07717"/>
    <w:rsid w:val="00E105B5"/>
    <w:rsid w:val="00E10E76"/>
    <w:rsid w:val="00E1202C"/>
    <w:rsid w:val="00E124AF"/>
    <w:rsid w:val="00E13088"/>
    <w:rsid w:val="00E14969"/>
    <w:rsid w:val="00E14B92"/>
    <w:rsid w:val="00E14DEB"/>
    <w:rsid w:val="00E15CEF"/>
    <w:rsid w:val="00E20BFA"/>
    <w:rsid w:val="00E211C9"/>
    <w:rsid w:val="00E216E6"/>
    <w:rsid w:val="00E21758"/>
    <w:rsid w:val="00E219A3"/>
    <w:rsid w:val="00E219D6"/>
    <w:rsid w:val="00E22908"/>
    <w:rsid w:val="00E230BC"/>
    <w:rsid w:val="00E23297"/>
    <w:rsid w:val="00E237A1"/>
    <w:rsid w:val="00E2511A"/>
    <w:rsid w:val="00E26AC8"/>
    <w:rsid w:val="00E3092F"/>
    <w:rsid w:val="00E30EFD"/>
    <w:rsid w:val="00E34A2F"/>
    <w:rsid w:val="00E37531"/>
    <w:rsid w:val="00E40BFF"/>
    <w:rsid w:val="00E418F3"/>
    <w:rsid w:val="00E44D23"/>
    <w:rsid w:val="00E47553"/>
    <w:rsid w:val="00E508DE"/>
    <w:rsid w:val="00E53F7D"/>
    <w:rsid w:val="00E553B5"/>
    <w:rsid w:val="00E55BC1"/>
    <w:rsid w:val="00E5755C"/>
    <w:rsid w:val="00E609AA"/>
    <w:rsid w:val="00E609F9"/>
    <w:rsid w:val="00E60E04"/>
    <w:rsid w:val="00E620E5"/>
    <w:rsid w:val="00E6215E"/>
    <w:rsid w:val="00E625F6"/>
    <w:rsid w:val="00E62AD8"/>
    <w:rsid w:val="00E64CD4"/>
    <w:rsid w:val="00E65700"/>
    <w:rsid w:val="00E6609E"/>
    <w:rsid w:val="00E672DF"/>
    <w:rsid w:val="00E67819"/>
    <w:rsid w:val="00E67B99"/>
    <w:rsid w:val="00E70274"/>
    <w:rsid w:val="00E741F4"/>
    <w:rsid w:val="00E7433B"/>
    <w:rsid w:val="00E7476F"/>
    <w:rsid w:val="00E757DA"/>
    <w:rsid w:val="00E77F66"/>
    <w:rsid w:val="00E8037C"/>
    <w:rsid w:val="00E81404"/>
    <w:rsid w:val="00E81C17"/>
    <w:rsid w:val="00E81C32"/>
    <w:rsid w:val="00E839E2"/>
    <w:rsid w:val="00E85142"/>
    <w:rsid w:val="00E86A96"/>
    <w:rsid w:val="00E90915"/>
    <w:rsid w:val="00E915E7"/>
    <w:rsid w:val="00E91B9C"/>
    <w:rsid w:val="00E92327"/>
    <w:rsid w:val="00E93211"/>
    <w:rsid w:val="00E9481C"/>
    <w:rsid w:val="00E94BEF"/>
    <w:rsid w:val="00E9527B"/>
    <w:rsid w:val="00E96137"/>
    <w:rsid w:val="00EA0C72"/>
    <w:rsid w:val="00EA163B"/>
    <w:rsid w:val="00EA2C43"/>
    <w:rsid w:val="00EA3A4E"/>
    <w:rsid w:val="00EA3E05"/>
    <w:rsid w:val="00EA3EFD"/>
    <w:rsid w:val="00EA49EE"/>
    <w:rsid w:val="00EA5F0B"/>
    <w:rsid w:val="00EA6E90"/>
    <w:rsid w:val="00EA77B5"/>
    <w:rsid w:val="00EB1125"/>
    <w:rsid w:val="00EB45EA"/>
    <w:rsid w:val="00EB49C7"/>
    <w:rsid w:val="00EB4BF4"/>
    <w:rsid w:val="00EB531D"/>
    <w:rsid w:val="00EB6A79"/>
    <w:rsid w:val="00EC0A84"/>
    <w:rsid w:val="00EC1121"/>
    <w:rsid w:val="00EC1472"/>
    <w:rsid w:val="00EC19B2"/>
    <w:rsid w:val="00EC1A76"/>
    <w:rsid w:val="00EC45FF"/>
    <w:rsid w:val="00EC5BFA"/>
    <w:rsid w:val="00EC635D"/>
    <w:rsid w:val="00EC7929"/>
    <w:rsid w:val="00ED17F7"/>
    <w:rsid w:val="00ED1DA3"/>
    <w:rsid w:val="00ED1FD4"/>
    <w:rsid w:val="00ED20F7"/>
    <w:rsid w:val="00ED4083"/>
    <w:rsid w:val="00ED493D"/>
    <w:rsid w:val="00ED4EF3"/>
    <w:rsid w:val="00ED662D"/>
    <w:rsid w:val="00ED7335"/>
    <w:rsid w:val="00EE0FE9"/>
    <w:rsid w:val="00EE52FE"/>
    <w:rsid w:val="00EE5F90"/>
    <w:rsid w:val="00EF0A0A"/>
    <w:rsid w:val="00EF0B79"/>
    <w:rsid w:val="00EF2D35"/>
    <w:rsid w:val="00EF3930"/>
    <w:rsid w:val="00EF3A39"/>
    <w:rsid w:val="00EF5DAE"/>
    <w:rsid w:val="00EF704B"/>
    <w:rsid w:val="00F0064B"/>
    <w:rsid w:val="00F00889"/>
    <w:rsid w:val="00F01926"/>
    <w:rsid w:val="00F03A2F"/>
    <w:rsid w:val="00F04E57"/>
    <w:rsid w:val="00F07F25"/>
    <w:rsid w:val="00F11311"/>
    <w:rsid w:val="00F1211E"/>
    <w:rsid w:val="00F12333"/>
    <w:rsid w:val="00F13210"/>
    <w:rsid w:val="00F15383"/>
    <w:rsid w:val="00F1569F"/>
    <w:rsid w:val="00F16270"/>
    <w:rsid w:val="00F16D98"/>
    <w:rsid w:val="00F17133"/>
    <w:rsid w:val="00F171E9"/>
    <w:rsid w:val="00F17268"/>
    <w:rsid w:val="00F178B1"/>
    <w:rsid w:val="00F2030B"/>
    <w:rsid w:val="00F232CB"/>
    <w:rsid w:val="00F23BCE"/>
    <w:rsid w:val="00F243A5"/>
    <w:rsid w:val="00F24F99"/>
    <w:rsid w:val="00F25990"/>
    <w:rsid w:val="00F278D5"/>
    <w:rsid w:val="00F31ED9"/>
    <w:rsid w:val="00F33E4E"/>
    <w:rsid w:val="00F344D9"/>
    <w:rsid w:val="00F347DA"/>
    <w:rsid w:val="00F3559B"/>
    <w:rsid w:val="00F35673"/>
    <w:rsid w:val="00F36E1A"/>
    <w:rsid w:val="00F36F4C"/>
    <w:rsid w:val="00F43AC2"/>
    <w:rsid w:val="00F44642"/>
    <w:rsid w:val="00F46203"/>
    <w:rsid w:val="00F46A88"/>
    <w:rsid w:val="00F470B3"/>
    <w:rsid w:val="00F4741F"/>
    <w:rsid w:val="00F503E6"/>
    <w:rsid w:val="00F50506"/>
    <w:rsid w:val="00F51431"/>
    <w:rsid w:val="00F51A83"/>
    <w:rsid w:val="00F5251F"/>
    <w:rsid w:val="00F53274"/>
    <w:rsid w:val="00F538BE"/>
    <w:rsid w:val="00F5429E"/>
    <w:rsid w:val="00F552EF"/>
    <w:rsid w:val="00F556D8"/>
    <w:rsid w:val="00F56A13"/>
    <w:rsid w:val="00F571B3"/>
    <w:rsid w:val="00F57248"/>
    <w:rsid w:val="00F573B0"/>
    <w:rsid w:val="00F57D0B"/>
    <w:rsid w:val="00F609C8"/>
    <w:rsid w:val="00F62097"/>
    <w:rsid w:val="00F63590"/>
    <w:rsid w:val="00F648CF"/>
    <w:rsid w:val="00F6524A"/>
    <w:rsid w:val="00F6531D"/>
    <w:rsid w:val="00F666C1"/>
    <w:rsid w:val="00F675E0"/>
    <w:rsid w:val="00F7066D"/>
    <w:rsid w:val="00F706CA"/>
    <w:rsid w:val="00F713C4"/>
    <w:rsid w:val="00F7162B"/>
    <w:rsid w:val="00F77D8D"/>
    <w:rsid w:val="00F81009"/>
    <w:rsid w:val="00F81588"/>
    <w:rsid w:val="00F8505C"/>
    <w:rsid w:val="00F85255"/>
    <w:rsid w:val="00F8578F"/>
    <w:rsid w:val="00F861F1"/>
    <w:rsid w:val="00F86FA3"/>
    <w:rsid w:val="00F87A6D"/>
    <w:rsid w:val="00F87E2D"/>
    <w:rsid w:val="00F903DF"/>
    <w:rsid w:val="00F933EC"/>
    <w:rsid w:val="00F9340A"/>
    <w:rsid w:val="00F94382"/>
    <w:rsid w:val="00F946F6"/>
    <w:rsid w:val="00F94995"/>
    <w:rsid w:val="00F94F49"/>
    <w:rsid w:val="00F950BA"/>
    <w:rsid w:val="00F95565"/>
    <w:rsid w:val="00F95990"/>
    <w:rsid w:val="00F974FC"/>
    <w:rsid w:val="00F977AE"/>
    <w:rsid w:val="00F97FD3"/>
    <w:rsid w:val="00FA00EA"/>
    <w:rsid w:val="00FA0FA5"/>
    <w:rsid w:val="00FA4547"/>
    <w:rsid w:val="00FA6219"/>
    <w:rsid w:val="00FA656E"/>
    <w:rsid w:val="00FB130B"/>
    <w:rsid w:val="00FB4262"/>
    <w:rsid w:val="00FB637F"/>
    <w:rsid w:val="00FB7F8F"/>
    <w:rsid w:val="00FC1613"/>
    <w:rsid w:val="00FC2569"/>
    <w:rsid w:val="00FC2E73"/>
    <w:rsid w:val="00FC4AF4"/>
    <w:rsid w:val="00FC6C35"/>
    <w:rsid w:val="00FC7571"/>
    <w:rsid w:val="00FC77A3"/>
    <w:rsid w:val="00FD1D8F"/>
    <w:rsid w:val="00FD2C38"/>
    <w:rsid w:val="00FD2CC0"/>
    <w:rsid w:val="00FD4F36"/>
    <w:rsid w:val="00FD6890"/>
    <w:rsid w:val="00FE0EEF"/>
    <w:rsid w:val="00FE2A3A"/>
    <w:rsid w:val="00FE3DEC"/>
    <w:rsid w:val="00FE419D"/>
    <w:rsid w:val="00FE4202"/>
    <w:rsid w:val="00FE5827"/>
    <w:rsid w:val="00FF0F87"/>
    <w:rsid w:val="00FF10CB"/>
    <w:rsid w:val="00FF44EE"/>
    <w:rsid w:val="00FF56BC"/>
    <w:rsid w:val="00FF7D1E"/>
    <w:rsid w:val="00FF7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0F32F"/>
  <w15:chartTrackingRefBased/>
  <w15:docId w15:val="{0C346158-37C6-4BF4-98E9-109BDB67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531D"/>
    <w:rPr>
      <w:sz w:val="28"/>
    </w:rPr>
  </w:style>
  <w:style w:type="paragraph" w:styleId="Ttulo1">
    <w:name w:val="heading 1"/>
    <w:basedOn w:val="Normal"/>
    <w:next w:val="Normal"/>
    <w:qFormat/>
    <w:rsid w:val="004142A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C1FF3"/>
    <w:pPr>
      <w:keepNext/>
      <w:autoSpaceDE w:val="0"/>
      <w:autoSpaceDN w:val="0"/>
      <w:adjustRightInd w:val="0"/>
      <w:outlineLvl w:val="1"/>
    </w:pPr>
    <w:rPr>
      <w:b/>
      <w:color w:val="000000"/>
      <w:sz w:val="40"/>
    </w:rPr>
  </w:style>
  <w:style w:type="paragraph" w:styleId="Ttulo3">
    <w:name w:val="heading 3"/>
    <w:basedOn w:val="Normal"/>
    <w:next w:val="Normal"/>
    <w:qFormat/>
    <w:rsid w:val="002C1FF3"/>
    <w:pPr>
      <w:keepNext/>
      <w:autoSpaceDE w:val="0"/>
      <w:autoSpaceDN w:val="0"/>
      <w:adjustRightInd w:val="0"/>
      <w:jc w:val="center"/>
      <w:outlineLvl w:val="2"/>
    </w:pPr>
    <w:rPr>
      <w:b/>
      <w:color w:val="000000"/>
    </w:rPr>
  </w:style>
  <w:style w:type="paragraph" w:styleId="Ttulo4">
    <w:name w:val="heading 4"/>
    <w:basedOn w:val="Normal"/>
    <w:next w:val="Normal"/>
    <w:link w:val="Ttulo4Char"/>
    <w:unhideWhenUsed/>
    <w:qFormat/>
    <w:rsid w:val="00C332E7"/>
    <w:pPr>
      <w:keepNext/>
      <w:spacing w:before="240" w:after="60"/>
      <w:outlineLvl w:val="3"/>
    </w:pPr>
    <w:rPr>
      <w:rFonts w:ascii="Calibri" w:hAnsi="Calibri"/>
      <w:b/>
      <w:bCs/>
      <w:szCs w:val="28"/>
    </w:rPr>
  </w:style>
  <w:style w:type="paragraph" w:styleId="Ttulo6">
    <w:name w:val="heading 6"/>
    <w:basedOn w:val="Normal"/>
    <w:next w:val="Normal"/>
    <w:link w:val="Ttulo6Char"/>
    <w:unhideWhenUsed/>
    <w:qFormat/>
    <w:rsid w:val="00C332E7"/>
    <w:pPr>
      <w:spacing w:before="240" w:after="60"/>
      <w:outlineLvl w:val="5"/>
    </w:pPr>
    <w:rPr>
      <w:rFonts w:ascii="Calibri" w:hAnsi="Calibri"/>
      <w:b/>
      <w:bCs/>
      <w:sz w:val="22"/>
      <w:szCs w:val="22"/>
    </w:rPr>
  </w:style>
  <w:style w:type="paragraph" w:styleId="Ttulo8">
    <w:name w:val="heading 8"/>
    <w:basedOn w:val="Normal"/>
    <w:next w:val="Normal"/>
    <w:link w:val="Ttulo8Char"/>
    <w:qFormat/>
    <w:rsid w:val="00C332E7"/>
    <w:pPr>
      <w:keepNext/>
      <w:tabs>
        <w:tab w:val="num" w:pos="0"/>
      </w:tabs>
      <w:suppressAutoHyphens/>
      <w:jc w:val="center"/>
      <w:outlineLvl w:val="7"/>
    </w:pPr>
    <w:rPr>
      <w:rFonts w:ascii="Arial" w:hAnsi="Arial"/>
      <w:b/>
      <w:bCs/>
      <w:color w:val="003366"/>
      <w:sz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9A66C0"/>
    <w:pPr>
      <w:ind w:firstLine="708"/>
      <w:jc w:val="both"/>
    </w:pPr>
    <w:rPr>
      <w:sz w:val="24"/>
      <w:lang w:val="x-none" w:eastAsia="x-none"/>
    </w:rPr>
  </w:style>
  <w:style w:type="table" w:styleId="Tabelacomgrade">
    <w:name w:val="Table Grid"/>
    <w:basedOn w:val="Tabelanormal"/>
    <w:uiPriority w:val="59"/>
    <w:rsid w:val="00CE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rsid w:val="002C1FF3"/>
    <w:pPr>
      <w:tabs>
        <w:tab w:val="center" w:pos="4252"/>
        <w:tab w:val="right" w:pos="8504"/>
      </w:tabs>
    </w:pPr>
  </w:style>
  <w:style w:type="paragraph" w:styleId="Rodap">
    <w:name w:val="footer"/>
    <w:basedOn w:val="Normal"/>
    <w:link w:val="RodapChar"/>
    <w:rsid w:val="002C1FF3"/>
    <w:pPr>
      <w:tabs>
        <w:tab w:val="center" w:pos="4252"/>
        <w:tab w:val="right" w:pos="8504"/>
      </w:tabs>
    </w:pPr>
  </w:style>
  <w:style w:type="paragraph" w:styleId="Corpodetexto">
    <w:name w:val="Body Text"/>
    <w:basedOn w:val="Normal"/>
    <w:rsid w:val="004142A4"/>
    <w:pPr>
      <w:spacing w:after="120"/>
    </w:pPr>
  </w:style>
  <w:style w:type="paragraph" w:styleId="Ttulo">
    <w:name w:val="Title"/>
    <w:basedOn w:val="Normal"/>
    <w:link w:val="TtuloChar"/>
    <w:qFormat/>
    <w:rsid w:val="004142A4"/>
    <w:pPr>
      <w:jc w:val="center"/>
    </w:pPr>
    <w:rPr>
      <w:b/>
      <w:sz w:val="36"/>
      <w:szCs w:val="24"/>
    </w:rPr>
  </w:style>
  <w:style w:type="paragraph" w:styleId="MapadoDocumento">
    <w:name w:val="Document Map"/>
    <w:basedOn w:val="Normal"/>
    <w:semiHidden/>
    <w:rsid w:val="005736A6"/>
    <w:pPr>
      <w:shd w:val="clear" w:color="auto" w:fill="000080"/>
    </w:pPr>
    <w:rPr>
      <w:rFonts w:ascii="Tahoma" w:hAnsi="Tahoma" w:cs="Tahoma"/>
      <w:sz w:val="20"/>
    </w:rPr>
  </w:style>
  <w:style w:type="paragraph" w:styleId="Textodebalo">
    <w:name w:val="Balloon Text"/>
    <w:basedOn w:val="Normal"/>
    <w:link w:val="TextodebaloChar"/>
    <w:uiPriority w:val="99"/>
    <w:semiHidden/>
    <w:rsid w:val="008A1155"/>
    <w:rPr>
      <w:rFonts w:ascii="Tahoma" w:hAnsi="Tahoma" w:cs="Tahoma"/>
      <w:sz w:val="16"/>
      <w:szCs w:val="16"/>
    </w:rPr>
  </w:style>
  <w:style w:type="character" w:styleId="Hyperlink">
    <w:name w:val="Hyperlink"/>
    <w:rsid w:val="00F556D8"/>
    <w:rPr>
      <w:color w:val="0000FF"/>
      <w:u w:val="single"/>
    </w:rPr>
  </w:style>
  <w:style w:type="paragraph" w:styleId="TextosemFormatao">
    <w:name w:val="Plain Text"/>
    <w:basedOn w:val="Normal"/>
    <w:link w:val="TextosemFormataoChar"/>
    <w:rsid w:val="000768E0"/>
    <w:rPr>
      <w:rFonts w:ascii="Courier New" w:hAnsi="Courier New"/>
      <w:sz w:val="20"/>
      <w:lang w:val="x-none" w:eastAsia="x-none"/>
    </w:rPr>
  </w:style>
  <w:style w:type="character" w:customStyle="1" w:styleId="TextosemFormataoChar">
    <w:name w:val="Texto sem Formatação Char"/>
    <w:link w:val="TextosemFormatao"/>
    <w:rsid w:val="000768E0"/>
    <w:rPr>
      <w:rFonts w:ascii="Courier New" w:hAnsi="Courier New"/>
    </w:rPr>
  </w:style>
  <w:style w:type="paragraph" w:styleId="NormalWeb">
    <w:name w:val="Normal (Web)"/>
    <w:basedOn w:val="Normal"/>
    <w:rsid w:val="00BA7E9C"/>
    <w:pPr>
      <w:spacing w:before="100" w:beforeAutospacing="1" w:after="100" w:afterAutospacing="1"/>
    </w:pPr>
    <w:rPr>
      <w:color w:val="000000"/>
      <w:sz w:val="24"/>
      <w:szCs w:val="24"/>
    </w:rPr>
  </w:style>
  <w:style w:type="character" w:customStyle="1" w:styleId="RecuodecorpodetextoChar">
    <w:name w:val="Recuo de corpo de texto Char"/>
    <w:link w:val="Recuodecorpodetexto"/>
    <w:uiPriority w:val="99"/>
    <w:rsid w:val="00D00624"/>
    <w:rPr>
      <w:sz w:val="24"/>
    </w:rPr>
  </w:style>
  <w:style w:type="character" w:customStyle="1" w:styleId="EstiloVerdana">
    <w:name w:val="Estilo Verdana"/>
    <w:rsid w:val="00E7433B"/>
    <w:rPr>
      <w:rFonts w:ascii="Arial" w:hAnsi="Arial"/>
    </w:rPr>
  </w:style>
  <w:style w:type="paragraph" w:styleId="PargrafodaLista">
    <w:name w:val="List Paragraph"/>
    <w:basedOn w:val="Normal"/>
    <w:uiPriority w:val="34"/>
    <w:qFormat/>
    <w:rsid w:val="008360B5"/>
    <w:pPr>
      <w:spacing w:after="160" w:line="259" w:lineRule="auto"/>
      <w:ind w:left="720"/>
      <w:contextualSpacing/>
    </w:pPr>
    <w:rPr>
      <w:rFonts w:ascii="Calibri" w:eastAsia="Calibri" w:hAnsi="Calibri"/>
      <w:sz w:val="22"/>
      <w:szCs w:val="22"/>
      <w:lang w:eastAsia="en-US"/>
    </w:rPr>
  </w:style>
  <w:style w:type="paragraph" w:styleId="Corpodetexto2">
    <w:name w:val="Body Text 2"/>
    <w:basedOn w:val="Normal"/>
    <w:link w:val="Corpodetexto2Char"/>
    <w:uiPriority w:val="99"/>
    <w:rsid w:val="00234C2A"/>
    <w:pPr>
      <w:spacing w:after="120" w:line="480" w:lineRule="auto"/>
    </w:pPr>
  </w:style>
  <w:style w:type="character" w:customStyle="1" w:styleId="Corpodetexto2Char">
    <w:name w:val="Corpo de texto 2 Char"/>
    <w:link w:val="Corpodetexto2"/>
    <w:uiPriority w:val="99"/>
    <w:rsid w:val="00234C2A"/>
    <w:rPr>
      <w:sz w:val="28"/>
    </w:rPr>
  </w:style>
  <w:style w:type="paragraph" w:customStyle="1" w:styleId="Tit">
    <w:name w:val=".Tit"/>
    <w:rsid w:val="003858E1"/>
    <w:pPr>
      <w:spacing w:before="240" w:after="480"/>
      <w:jc w:val="both"/>
    </w:pPr>
    <w:rPr>
      <w:rFonts w:ascii="Verdana" w:hAnsi="Verdana" w:cs="Tahoma"/>
      <w:b/>
      <w:i/>
      <w:sz w:val="28"/>
      <w:szCs w:val="28"/>
    </w:rPr>
  </w:style>
  <w:style w:type="paragraph" w:customStyle="1" w:styleId="ParNum-aBol">
    <w:name w:val=".ParNum-aBol"/>
    <w:rsid w:val="003858E1"/>
    <w:pPr>
      <w:numPr>
        <w:numId w:val="10"/>
      </w:numPr>
      <w:spacing w:before="20" w:after="20" w:line="320" w:lineRule="exact"/>
      <w:jc w:val="both"/>
    </w:pPr>
    <w:rPr>
      <w:rFonts w:ascii="Arial" w:hAnsi="Arial"/>
      <w:sz w:val="22"/>
      <w:szCs w:val="22"/>
    </w:rPr>
  </w:style>
  <w:style w:type="character" w:customStyle="1" w:styleId="RodapChar">
    <w:name w:val="Rodapé Char"/>
    <w:link w:val="Rodap"/>
    <w:rsid w:val="003858E1"/>
    <w:rPr>
      <w:sz w:val="28"/>
    </w:rPr>
  </w:style>
  <w:style w:type="paragraph" w:styleId="Corpodetexto3">
    <w:name w:val="Body Text 3"/>
    <w:basedOn w:val="Normal"/>
    <w:link w:val="Corpodetexto3Char"/>
    <w:rsid w:val="003D20E7"/>
    <w:pPr>
      <w:spacing w:after="120"/>
    </w:pPr>
    <w:rPr>
      <w:sz w:val="16"/>
      <w:szCs w:val="16"/>
    </w:rPr>
  </w:style>
  <w:style w:type="character" w:customStyle="1" w:styleId="Corpodetexto3Char">
    <w:name w:val="Corpo de texto 3 Char"/>
    <w:link w:val="Corpodetexto3"/>
    <w:rsid w:val="003D20E7"/>
    <w:rPr>
      <w:sz w:val="16"/>
      <w:szCs w:val="16"/>
    </w:rPr>
  </w:style>
  <w:style w:type="character" w:customStyle="1" w:styleId="Ttulo4Char">
    <w:name w:val="Título 4 Char"/>
    <w:link w:val="Ttulo4"/>
    <w:semiHidden/>
    <w:rsid w:val="00C332E7"/>
    <w:rPr>
      <w:rFonts w:ascii="Calibri" w:eastAsia="Times New Roman" w:hAnsi="Calibri" w:cs="Times New Roman"/>
      <w:b/>
      <w:bCs/>
      <w:sz w:val="28"/>
      <w:szCs w:val="28"/>
    </w:rPr>
  </w:style>
  <w:style w:type="character" w:customStyle="1" w:styleId="Ttulo6Char">
    <w:name w:val="Título 6 Char"/>
    <w:link w:val="Ttulo6"/>
    <w:semiHidden/>
    <w:rsid w:val="00C332E7"/>
    <w:rPr>
      <w:rFonts w:ascii="Calibri" w:eastAsia="Times New Roman" w:hAnsi="Calibri" w:cs="Times New Roman"/>
      <w:b/>
      <w:bCs/>
      <w:sz w:val="22"/>
      <w:szCs w:val="22"/>
    </w:rPr>
  </w:style>
  <w:style w:type="character" w:customStyle="1" w:styleId="Ttulo8Char">
    <w:name w:val="Título 8 Char"/>
    <w:link w:val="Ttulo8"/>
    <w:rsid w:val="00C332E7"/>
    <w:rPr>
      <w:rFonts w:ascii="Arial" w:hAnsi="Arial"/>
      <w:b/>
      <w:bCs/>
      <w:color w:val="003366"/>
      <w:sz w:val="22"/>
      <w:lang w:eastAsia="ar-SA"/>
    </w:rPr>
  </w:style>
  <w:style w:type="character" w:customStyle="1" w:styleId="WW8Num2z0">
    <w:name w:val="WW8Num2z0"/>
    <w:rsid w:val="00C332E7"/>
    <w:rPr>
      <w:rFonts w:ascii="Symbol" w:hAnsi="Symbol" w:cs="StarSymbol"/>
      <w:sz w:val="18"/>
      <w:szCs w:val="18"/>
    </w:rPr>
  </w:style>
  <w:style w:type="character" w:customStyle="1" w:styleId="Absatz-Standardschriftart">
    <w:name w:val="Absatz-Standardschriftart"/>
    <w:rsid w:val="00C332E7"/>
  </w:style>
  <w:style w:type="character" w:customStyle="1" w:styleId="WW-Absatz-Standardschriftart">
    <w:name w:val="WW-Absatz-Standardschriftart"/>
    <w:rsid w:val="00C332E7"/>
  </w:style>
  <w:style w:type="character" w:customStyle="1" w:styleId="WW-Absatz-Standardschriftart1">
    <w:name w:val="WW-Absatz-Standardschriftart1"/>
    <w:rsid w:val="00C332E7"/>
  </w:style>
  <w:style w:type="character" w:customStyle="1" w:styleId="WW-Absatz-Standardschriftart11">
    <w:name w:val="WW-Absatz-Standardschriftart11"/>
    <w:rsid w:val="00C332E7"/>
  </w:style>
  <w:style w:type="character" w:customStyle="1" w:styleId="WW-Absatz-Standardschriftart111">
    <w:name w:val="WW-Absatz-Standardschriftart111"/>
    <w:rsid w:val="00C332E7"/>
  </w:style>
  <w:style w:type="character" w:customStyle="1" w:styleId="Fontepargpadro2">
    <w:name w:val="Fonte parág. padrão2"/>
    <w:rsid w:val="00C332E7"/>
  </w:style>
  <w:style w:type="character" w:customStyle="1" w:styleId="WW-Absatz-Standardschriftart1111">
    <w:name w:val="WW-Absatz-Standardschriftart1111"/>
    <w:rsid w:val="00C332E7"/>
  </w:style>
  <w:style w:type="character" w:customStyle="1" w:styleId="WW-Absatz-Standardschriftart11111">
    <w:name w:val="WW-Absatz-Standardschriftart11111"/>
    <w:rsid w:val="00C332E7"/>
  </w:style>
  <w:style w:type="character" w:customStyle="1" w:styleId="WW-Absatz-Standardschriftart111111">
    <w:name w:val="WW-Absatz-Standardschriftart111111"/>
    <w:rsid w:val="00C332E7"/>
  </w:style>
  <w:style w:type="character" w:customStyle="1" w:styleId="WW-Absatz-Standardschriftart1111111">
    <w:name w:val="WW-Absatz-Standardschriftart1111111"/>
    <w:rsid w:val="00C332E7"/>
  </w:style>
  <w:style w:type="character" w:customStyle="1" w:styleId="WW-Absatz-Standardschriftart11111111">
    <w:name w:val="WW-Absatz-Standardschriftart11111111"/>
    <w:rsid w:val="00C332E7"/>
  </w:style>
  <w:style w:type="character" w:customStyle="1" w:styleId="WW-Absatz-Standardschriftart111111111">
    <w:name w:val="WW-Absatz-Standardschriftart111111111"/>
    <w:rsid w:val="00C332E7"/>
  </w:style>
  <w:style w:type="character" w:customStyle="1" w:styleId="WW-Absatz-Standardschriftart1111111111">
    <w:name w:val="WW-Absatz-Standardschriftart1111111111"/>
    <w:rsid w:val="00C332E7"/>
  </w:style>
  <w:style w:type="character" w:customStyle="1" w:styleId="WW8Num1z0">
    <w:name w:val="WW8Num1z0"/>
    <w:rsid w:val="00C332E7"/>
    <w:rPr>
      <w:rFonts w:ascii="Symbol" w:hAnsi="Symbol" w:cs="StarSymbol"/>
      <w:sz w:val="18"/>
      <w:szCs w:val="18"/>
    </w:rPr>
  </w:style>
  <w:style w:type="character" w:customStyle="1" w:styleId="Fontepargpadro1">
    <w:name w:val="Fonte parág. padrão1"/>
    <w:rsid w:val="00C332E7"/>
  </w:style>
  <w:style w:type="character" w:styleId="Nmerodepgina">
    <w:name w:val="page number"/>
    <w:basedOn w:val="Fontepargpadro1"/>
    <w:rsid w:val="00C332E7"/>
  </w:style>
  <w:style w:type="character" w:customStyle="1" w:styleId="WW8Num13z0">
    <w:name w:val="WW8Num13z0"/>
    <w:rsid w:val="00C332E7"/>
    <w:rPr>
      <w:rFonts w:ascii="Times New Roman" w:eastAsia="Times New Roman" w:hAnsi="Times New Roman" w:cs="Times New Roman"/>
    </w:rPr>
  </w:style>
  <w:style w:type="character" w:customStyle="1" w:styleId="Smbolosdenumerao">
    <w:name w:val="Símbolos de numeração"/>
    <w:rsid w:val="00C332E7"/>
  </w:style>
  <w:style w:type="character" w:customStyle="1" w:styleId="WW8Num12z0">
    <w:name w:val="WW8Num12z0"/>
    <w:rsid w:val="00C332E7"/>
    <w:rPr>
      <w:rFonts w:ascii="Symbol" w:hAnsi="Symbol"/>
    </w:rPr>
  </w:style>
  <w:style w:type="paragraph" w:customStyle="1" w:styleId="Captulo">
    <w:name w:val="Capítulo"/>
    <w:basedOn w:val="Normal"/>
    <w:next w:val="Corpodetexto"/>
    <w:rsid w:val="00C332E7"/>
    <w:pPr>
      <w:keepNext/>
      <w:suppressAutoHyphens/>
      <w:spacing w:before="240" w:after="120"/>
    </w:pPr>
    <w:rPr>
      <w:rFonts w:ascii="Arial" w:eastAsia="Lucida Sans Unicode" w:hAnsi="Arial" w:cs="Tahoma"/>
      <w:szCs w:val="28"/>
      <w:lang w:eastAsia="ar-SA"/>
    </w:rPr>
  </w:style>
  <w:style w:type="paragraph" w:styleId="Lista">
    <w:name w:val="List"/>
    <w:basedOn w:val="Corpodetexto"/>
    <w:rsid w:val="00C332E7"/>
    <w:pPr>
      <w:suppressAutoHyphens/>
      <w:spacing w:after="0" w:line="360" w:lineRule="auto"/>
      <w:jc w:val="both"/>
    </w:pPr>
    <w:rPr>
      <w:rFonts w:ascii="Arial" w:hAnsi="Arial" w:cs="Tahoma"/>
      <w:sz w:val="24"/>
      <w:szCs w:val="24"/>
      <w:lang w:eastAsia="ar-SA"/>
    </w:rPr>
  </w:style>
  <w:style w:type="paragraph" w:customStyle="1" w:styleId="Legenda2">
    <w:name w:val="Legenda2"/>
    <w:basedOn w:val="Normal"/>
    <w:rsid w:val="00C332E7"/>
    <w:pPr>
      <w:suppressLineNumbers/>
      <w:suppressAutoHyphens/>
      <w:spacing w:before="120" w:after="120"/>
    </w:pPr>
    <w:rPr>
      <w:rFonts w:cs="Tahoma"/>
      <w:i/>
      <w:iCs/>
      <w:sz w:val="24"/>
      <w:szCs w:val="24"/>
      <w:lang w:eastAsia="ar-SA"/>
    </w:rPr>
  </w:style>
  <w:style w:type="paragraph" w:customStyle="1" w:styleId="ndice">
    <w:name w:val="Índice"/>
    <w:basedOn w:val="Normal"/>
    <w:rsid w:val="00C332E7"/>
    <w:pPr>
      <w:suppressLineNumbers/>
      <w:suppressAutoHyphens/>
    </w:pPr>
    <w:rPr>
      <w:rFonts w:cs="Tahoma"/>
      <w:sz w:val="20"/>
      <w:lang w:eastAsia="ar-SA"/>
    </w:rPr>
  </w:style>
  <w:style w:type="paragraph" w:customStyle="1" w:styleId="Legenda1">
    <w:name w:val="Legenda1"/>
    <w:basedOn w:val="Normal"/>
    <w:rsid w:val="00C332E7"/>
    <w:pPr>
      <w:suppressLineNumbers/>
      <w:suppressAutoHyphens/>
      <w:spacing w:before="120" w:after="120"/>
    </w:pPr>
    <w:rPr>
      <w:rFonts w:cs="Tahoma"/>
      <w:i/>
      <w:iCs/>
      <w:sz w:val="24"/>
      <w:szCs w:val="24"/>
      <w:lang w:eastAsia="ar-SA"/>
    </w:rPr>
  </w:style>
  <w:style w:type="paragraph" w:styleId="Subttulo">
    <w:name w:val="Subtitle"/>
    <w:basedOn w:val="Normal"/>
    <w:next w:val="Corpodetexto"/>
    <w:link w:val="SubttuloChar"/>
    <w:qFormat/>
    <w:rsid w:val="00C332E7"/>
    <w:pPr>
      <w:suppressAutoHyphens/>
      <w:spacing w:before="60" w:after="60"/>
      <w:ind w:left="2990" w:hanging="2990"/>
      <w:jc w:val="both"/>
    </w:pPr>
    <w:rPr>
      <w:rFonts w:ascii="Arial" w:hAnsi="Arial"/>
      <w:b/>
      <w:sz w:val="22"/>
      <w:szCs w:val="24"/>
      <w:lang w:eastAsia="ar-SA"/>
    </w:rPr>
  </w:style>
  <w:style w:type="character" w:customStyle="1" w:styleId="SubttuloChar">
    <w:name w:val="Subtítulo Char"/>
    <w:link w:val="Subttulo"/>
    <w:rsid w:val="00C332E7"/>
    <w:rPr>
      <w:rFonts w:ascii="Arial" w:hAnsi="Arial"/>
      <w:b/>
      <w:sz w:val="22"/>
      <w:szCs w:val="24"/>
      <w:lang w:eastAsia="ar-SA"/>
    </w:rPr>
  </w:style>
  <w:style w:type="paragraph" w:customStyle="1" w:styleId="Contedodatabela">
    <w:name w:val="Conteúdo da tabela"/>
    <w:basedOn w:val="Normal"/>
    <w:rsid w:val="00C332E7"/>
    <w:pPr>
      <w:suppressLineNumbers/>
      <w:suppressAutoHyphens/>
    </w:pPr>
    <w:rPr>
      <w:sz w:val="24"/>
      <w:szCs w:val="24"/>
      <w:lang w:eastAsia="ar-SA"/>
    </w:rPr>
  </w:style>
  <w:style w:type="paragraph" w:styleId="Textodenotaderodap">
    <w:name w:val="footnote text"/>
    <w:basedOn w:val="Normal"/>
    <w:link w:val="TextodenotaderodapChar"/>
    <w:rsid w:val="00C332E7"/>
    <w:pPr>
      <w:suppressAutoHyphens/>
    </w:pPr>
    <w:rPr>
      <w:sz w:val="20"/>
      <w:lang w:eastAsia="ar-SA"/>
    </w:rPr>
  </w:style>
  <w:style w:type="character" w:customStyle="1" w:styleId="TextodenotaderodapChar">
    <w:name w:val="Texto de nota de rodapé Char"/>
    <w:link w:val="Textodenotaderodap"/>
    <w:rsid w:val="00C332E7"/>
    <w:rPr>
      <w:lang w:eastAsia="ar-SA"/>
    </w:rPr>
  </w:style>
  <w:style w:type="paragraph" w:customStyle="1" w:styleId="Ttulodatabela">
    <w:name w:val="Título da tabela"/>
    <w:basedOn w:val="Contedodatabela"/>
    <w:rsid w:val="00C332E7"/>
    <w:pPr>
      <w:jc w:val="center"/>
    </w:pPr>
    <w:rPr>
      <w:b/>
      <w:bCs/>
    </w:rPr>
  </w:style>
  <w:style w:type="character" w:customStyle="1" w:styleId="TextodebaloChar">
    <w:name w:val="Texto de balão Char"/>
    <w:link w:val="Textodebalo"/>
    <w:uiPriority w:val="99"/>
    <w:semiHidden/>
    <w:rsid w:val="00C332E7"/>
    <w:rPr>
      <w:rFonts w:ascii="Tahoma" w:hAnsi="Tahoma" w:cs="Tahoma"/>
      <w:sz w:val="16"/>
      <w:szCs w:val="16"/>
    </w:rPr>
  </w:style>
  <w:style w:type="paragraph" w:styleId="Recuodecorpodetexto3">
    <w:name w:val="Body Text Indent 3"/>
    <w:basedOn w:val="Normal"/>
    <w:link w:val="Recuodecorpodetexto3Char"/>
    <w:rsid w:val="009C6DB6"/>
    <w:pPr>
      <w:spacing w:after="120"/>
      <w:ind w:left="283"/>
    </w:pPr>
    <w:rPr>
      <w:sz w:val="16"/>
      <w:szCs w:val="16"/>
    </w:rPr>
  </w:style>
  <w:style w:type="character" w:customStyle="1" w:styleId="Recuodecorpodetexto3Char">
    <w:name w:val="Recuo de corpo de texto 3 Char"/>
    <w:link w:val="Recuodecorpodetexto3"/>
    <w:rsid w:val="009C6DB6"/>
    <w:rPr>
      <w:sz w:val="16"/>
      <w:szCs w:val="16"/>
    </w:rPr>
  </w:style>
  <w:style w:type="paragraph" w:customStyle="1" w:styleId="Livro">
    <w:name w:val="Livro"/>
    <w:basedOn w:val="Normal"/>
    <w:link w:val="LivroChar"/>
    <w:qFormat/>
    <w:rsid w:val="0029681A"/>
    <w:pPr>
      <w:spacing w:before="120" w:after="120"/>
      <w:jc w:val="center"/>
      <w:outlineLvl w:val="0"/>
    </w:pPr>
    <w:rPr>
      <w:rFonts w:ascii="Arial" w:hAnsi="Arial" w:cs="Arial"/>
      <w:b/>
      <w:caps/>
      <w:sz w:val="24"/>
      <w:szCs w:val="24"/>
    </w:rPr>
  </w:style>
  <w:style w:type="character" w:customStyle="1" w:styleId="LivroChar">
    <w:name w:val="Livro Char"/>
    <w:link w:val="Livro"/>
    <w:rsid w:val="0029681A"/>
    <w:rPr>
      <w:rFonts w:ascii="Arial" w:hAnsi="Arial" w:cs="Arial"/>
      <w:b/>
      <w:caps/>
      <w:sz w:val="24"/>
      <w:szCs w:val="24"/>
    </w:rPr>
  </w:style>
  <w:style w:type="character" w:customStyle="1" w:styleId="CabealhoChar">
    <w:name w:val="Cabeçalho Char"/>
    <w:link w:val="Cabealho"/>
    <w:uiPriority w:val="99"/>
    <w:rsid w:val="00CC24D7"/>
    <w:rPr>
      <w:sz w:val="28"/>
    </w:rPr>
  </w:style>
  <w:style w:type="character" w:customStyle="1" w:styleId="TtuloChar">
    <w:name w:val="Título Char"/>
    <w:link w:val="Ttulo"/>
    <w:rsid w:val="00CC24D7"/>
    <w:rPr>
      <w:b/>
      <w:sz w:val="36"/>
      <w:szCs w:val="24"/>
    </w:rPr>
  </w:style>
  <w:style w:type="character" w:customStyle="1" w:styleId="apple-converted-space">
    <w:name w:val="apple-converted-space"/>
    <w:rsid w:val="00F278D5"/>
  </w:style>
  <w:style w:type="paragraph" w:customStyle="1" w:styleId="Style2">
    <w:name w:val="Style2"/>
    <w:basedOn w:val="Normal"/>
    <w:uiPriority w:val="99"/>
    <w:rsid w:val="00A07BEC"/>
    <w:pPr>
      <w:widowControl w:val="0"/>
      <w:autoSpaceDE w:val="0"/>
      <w:autoSpaceDN w:val="0"/>
      <w:adjustRightInd w:val="0"/>
      <w:spacing w:line="413" w:lineRule="exact"/>
      <w:jc w:val="both"/>
    </w:pPr>
    <w:rPr>
      <w:rFonts w:ascii="Arial" w:hAnsi="Arial" w:cs="Arial"/>
      <w:sz w:val="24"/>
      <w:szCs w:val="24"/>
    </w:rPr>
  </w:style>
  <w:style w:type="character" w:customStyle="1" w:styleId="FontStyle11">
    <w:name w:val="Font Style11"/>
    <w:uiPriority w:val="99"/>
    <w:rsid w:val="00A07BEC"/>
    <w:rPr>
      <w:rFonts w:ascii="Arial" w:hAnsi="Arial" w:cs="Arial"/>
      <w:b/>
      <w:bCs/>
      <w:color w:val="000000"/>
      <w:sz w:val="22"/>
      <w:szCs w:val="22"/>
    </w:rPr>
  </w:style>
  <w:style w:type="character" w:customStyle="1" w:styleId="FontStyle12">
    <w:name w:val="Font Style12"/>
    <w:uiPriority w:val="99"/>
    <w:rsid w:val="00A07BEC"/>
    <w:rPr>
      <w:rFonts w:ascii="Arial" w:hAnsi="Arial" w:cs="Arial"/>
      <w:color w:val="000000"/>
      <w:sz w:val="22"/>
      <w:szCs w:val="22"/>
    </w:rPr>
  </w:style>
  <w:style w:type="paragraph" w:customStyle="1" w:styleId="Default">
    <w:name w:val="Default"/>
    <w:rsid w:val="002F62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08434">
      <w:bodyDiv w:val="1"/>
      <w:marLeft w:val="0"/>
      <w:marRight w:val="0"/>
      <w:marTop w:val="0"/>
      <w:marBottom w:val="0"/>
      <w:divBdr>
        <w:top w:val="none" w:sz="0" w:space="0" w:color="auto"/>
        <w:left w:val="none" w:sz="0" w:space="0" w:color="auto"/>
        <w:bottom w:val="none" w:sz="0" w:space="0" w:color="auto"/>
        <w:right w:val="none" w:sz="0" w:space="0" w:color="auto"/>
      </w:divBdr>
    </w:div>
    <w:div w:id="587496170">
      <w:bodyDiv w:val="1"/>
      <w:marLeft w:val="0"/>
      <w:marRight w:val="0"/>
      <w:marTop w:val="0"/>
      <w:marBottom w:val="0"/>
      <w:divBdr>
        <w:top w:val="none" w:sz="0" w:space="0" w:color="auto"/>
        <w:left w:val="none" w:sz="0" w:space="0" w:color="auto"/>
        <w:bottom w:val="none" w:sz="0" w:space="0" w:color="auto"/>
        <w:right w:val="none" w:sz="0" w:space="0" w:color="auto"/>
      </w:divBdr>
    </w:div>
    <w:div w:id="595358371">
      <w:bodyDiv w:val="1"/>
      <w:marLeft w:val="0"/>
      <w:marRight w:val="0"/>
      <w:marTop w:val="0"/>
      <w:marBottom w:val="0"/>
      <w:divBdr>
        <w:top w:val="none" w:sz="0" w:space="0" w:color="auto"/>
        <w:left w:val="none" w:sz="0" w:space="0" w:color="auto"/>
        <w:bottom w:val="none" w:sz="0" w:space="0" w:color="auto"/>
        <w:right w:val="none" w:sz="0" w:space="0" w:color="auto"/>
      </w:divBdr>
    </w:div>
    <w:div w:id="638875151">
      <w:bodyDiv w:val="1"/>
      <w:marLeft w:val="0"/>
      <w:marRight w:val="0"/>
      <w:marTop w:val="0"/>
      <w:marBottom w:val="0"/>
      <w:divBdr>
        <w:top w:val="none" w:sz="0" w:space="0" w:color="auto"/>
        <w:left w:val="none" w:sz="0" w:space="0" w:color="auto"/>
        <w:bottom w:val="none" w:sz="0" w:space="0" w:color="auto"/>
        <w:right w:val="none" w:sz="0" w:space="0" w:color="auto"/>
      </w:divBdr>
    </w:div>
    <w:div w:id="900410289">
      <w:bodyDiv w:val="1"/>
      <w:marLeft w:val="0"/>
      <w:marRight w:val="0"/>
      <w:marTop w:val="0"/>
      <w:marBottom w:val="0"/>
      <w:divBdr>
        <w:top w:val="none" w:sz="0" w:space="0" w:color="auto"/>
        <w:left w:val="none" w:sz="0" w:space="0" w:color="auto"/>
        <w:bottom w:val="none" w:sz="0" w:space="0" w:color="auto"/>
        <w:right w:val="none" w:sz="0" w:space="0" w:color="auto"/>
      </w:divBdr>
    </w:div>
    <w:div w:id="964191641">
      <w:bodyDiv w:val="1"/>
      <w:marLeft w:val="0"/>
      <w:marRight w:val="0"/>
      <w:marTop w:val="0"/>
      <w:marBottom w:val="0"/>
      <w:divBdr>
        <w:top w:val="none" w:sz="0" w:space="0" w:color="auto"/>
        <w:left w:val="none" w:sz="0" w:space="0" w:color="auto"/>
        <w:bottom w:val="none" w:sz="0" w:space="0" w:color="auto"/>
        <w:right w:val="none" w:sz="0" w:space="0" w:color="auto"/>
      </w:divBdr>
    </w:div>
    <w:div w:id="988902943">
      <w:bodyDiv w:val="1"/>
      <w:marLeft w:val="0"/>
      <w:marRight w:val="0"/>
      <w:marTop w:val="0"/>
      <w:marBottom w:val="0"/>
      <w:divBdr>
        <w:top w:val="none" w:sz="0" w:space="0" w:color="auto"/>
        <w:left w:val="none" w:sz="0" w:space="0" w:color="auto"/>
        <w:bottom w:val="none" w:sz="0" w:space="0" w:color="auto"/>
        <w:right w:val="none" w:sz="0" w:space="0" w:color="auto"/>
      </w:divBdr>
    </w:div>
    <w:div w:id="1112239430">
      <w:bodyDiv w:val="1"/>
      <w:marLeft w:val="0"/>
      <w:marRight w:val="0"/>
      <w:marTop w:val="0"/>
      <w:marBottom w:val="0"/>
      <w:divBdr>
        <w:top w:val="none" w:sz="0" w:space="0" w:color="auto"/>
        <w:left w:val="none" w:sz="0" w:space="0" w:color="auto"/>
        <w:bottom w:val="none" w:sz="0" w:space="0" w:color="auto"/>
        <w:right w:val="none" w:sz="0" w:space="0" w:color="auto"/>
      </w:divBdr>
    </w:div>
    <w:div w:id="1219434379">
      <w:bodyDiv w:val="1"/>
      <w:marLeft w:val="0"/>
      <w:marRight w:val="0"/>
      <w:marTop w:val="0"/>
      <w:marBottom w:val="0"/>
      <w:divBdr>
        <w:top w:val="none" w:sz="0" w:space="0" w:color="auto"/>
        <w:left w:val="none" w:sz="0" w:space="0" w:color="auto"/>
        <w:bottom w:val="none" w:sz="0" w:space="0" w:color="auto"/>
        <w:right w:val="none" w:sz="0" w:space="0" w:color="auto"/>
      </w:divBdr>
    </w:div>
    <w:div w:id="1546331352">
      <w:bodyDiv w:val="1"/>
      <w:marLeft w:val="0"/>
      <w:marRight w:val="0"/>
      <w:marTop w:val="0"/>
      <w:marBottom w:val="0"/>
      <w:divBdr>
        <w:top w:val="none" w:sz="0" w:space="0" w:color="auto"/>
        <w:left w:val="none" w:sz="0" w:space="0" w:color="auto"/>
        <w:bottom w:val="none" w:sz="0" w:space="0" w:color="auto"/>
        <w:right w:val="none" w:sz="0" w:space="0" w:color="auto"/>
      </w:divBdr>
    </w:div>
    <w:div w:id="1852407555">
      <w:bodyDiv w:val="1"/>
      <w:marLeft w:val="0"/>
      <w:marRight w:val="0"/>
      <w:marTop w:val="0"/>
      <w:marBottom w:val="0"/>
      <w:divBdr>
        <w:top w:val="none" w:sz="0" w:space="0" w:color="auto"/>
        <w:left w:val="none" w:sz="0" w:space="0" w:color="auto"/>
        <w:bottom w:val="none" w:sz="0" w:space="0" w:color="auto"/>
        <w:right w:val="none" w:sz="0" w:space="0" w:color="auto"/>
      </w:divBdr>
    </w:div>
    <w:div w:id="2075423567">
      <w:bodyDiv w:val="1"/>
      <w:marLeft w:val="0"/>
      <w:marRight w:val="0"/>
      <w:marTop w:val="0"/>
      <w:marBottom w:val="0"/>
      <w:divBdr>
        <w:top w:val="none" w:sz="0" w:space="0" w:color="auto"/>
        <w:left w:val="none" w:sz="0" w:space="0" w:color="auto"/>
        <w:bottom w:val="none" w:sz="0" w:space="0" w:color="auto"/>
        <w:right w:val="none" w:sz="0" w:space="0" w:color="auto"/>
      </w:divBdr>
    </w:div>
    <w:div w:id="2088114273">
      <w:bodyDiv w:val="1"/>
      <w:marLeft w:val="0"/>
      <w:marRight w:val="0"/>
      <w:marTop w:val="0"/>
      <w:marBottom w:val="0"/>
      <w:divBdr>
        <w:top w:val="none" w:sz="0" w:space="0" w:color="auto"/>
        <w:left w:val="none" w:sz="0" w:space="0" w:color="auto"/>
        <w:bottom w:val="none" w:sz="0" w:space="0" w:color="auto"/>
        <w:right w:val="none" w:sz="0" w:space="0" w:color="auto"/>
      </w:divBdr>
    </w:div>
    <w:div w:id="21031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ntabilidade@lourdes.sp.gov.br" TargetMode="External"/><Relationship Id="rId2" Type="http://schemas.openxmlformats.org/officeDocument/2006/relationships/hyperlink" Target="http://www.lourdes.sp.gov.br" TargetMode="External"/><Relationship Id="rId1" Type="http://schemas.openxmlformats.org/officeDocument/2006/relationships/hyperlink" Target="mailto:contabilidade@lourdes.sp.gov.br" TargetMode="Externa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hyperlink" Target="http://www.lourdes.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D8DDE-D50A-4187-A1A8-D1EABF99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1531</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PORTARIA Nº 1371/06</vt:lpstr>
    </vt:vector>
  </TitlesOfParts>
  <Company/>
  <LinksUpToDate>false</LinksUpToDate>
  <CharactersWithSpaces>9780</CharactersWithSpaces>
  <SharedDoc>false</SharedDoc>
  <HLinks>
    <vt:vector size="12" baseType="variant">
      <vt:variant>
        <vt:i4>4915205</vt:i4>
      </vt:variant>
      <vt:variant>
        <vt:i4>3</vt:i4>
      </vt:variant>
      <vt:variant>
        <vt:i4>0</vt:i4>
      </vt:variant>
      <vt:variant>
        <vt:i4>5</vt:i4>
      </vt:variant>
      <vt:variant>
        <vt:lpwstr>http://www.lourdes.sp.gov.br/</vt:lpwstr>
      </vt:variant>
      <vt:variant>
        <vt:lpwstr/>
      </vt:variant>
      <vt:variant>
        <vt:i4>6946890</vt:i4>
      </vt:variant>
      <vt:variant>
        <vt:i4>0</vt:i4>
      </vt:variant>
      <vt:variant>
        <vt:i4>0</vt:i4>
      </vt:variant>
      <vt:variant>
        <vt:i4>5</vt:i4>
      </vt:variant>
      <vt:variant>
        <vt:lpwstr>mailto:contabilidade@lourdes.sp.gov.br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1371/06</dc:title>
  <dc:subject/>
  <dc:creator>User</dc:creator>
  <cp:keywords/>
  <cp:lastModifiedBy>root</cp:lastModifiedBy>
  <cp:revision>4</cp:revision>
  <cp:lastPrinted>2023-10-16T19:07:00Z</cp:lastPrinted>
  <dcterms:created xsi:type="dcterms:W3CDTF">2023-10-16T18:53:00Z</dcterms:created>
  <dcterms:modified xsi:type="dcterms:W3CDTF">2023-10-16T19:07:00Z</dcterms:modified>
</cp:coreProperties>
</file>