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E0" w:rsidRDefault="00EF2662" w:rsidP="0050784B">
      <w:pPr>
        <w:spacing w:after="308" w:line="259" w:lineRule="auto"/>
        <w:ind w:left="0" w:firstLine="0"/>
      </w:pPr>
      <w:r>
        <w:rPr>
          <w:sz w:val="24"/>
        </w:rPr>
        <w:t xml:space="preserve">                                                          </w:t>
      </w:r>
      <w:r>
        <w:t xml:space="preserve"> </w:t>
      </w:r>
    </w:p>
    <w:p w:rsidR="001F02E0" w:rsidRDefault="00EF2662">
      <w:pPr>
        <w:ind w:left="-5"/>
      </w:pPr>
      <w:r>
        <w:t xml:space="preserve">                                                   Projeto de Lei nº 4</w:t>
      </w:r>
      <w:r w:rsidR="0050784B">
        <w:t>8</w:t>
      </w:r>
      <w:r>
        <w:t xml:space="preserve">/2023 </w:t>
      </w:r>
    </w:p>
    <w:p w:rsidR="001F02E0" w:rsidRDefault="00EF2662">
      <w:pPr>
        <w:ind w:left="-5"/>
      </w:pPr>
      <w:r>
        <w:t xml:space="preserve">                                  Dispõe sobre a abertura de Crédito Adicional Suplementar </w:t>
      </w:r>
    </w:p>
    <w:p w:rsidR="001F02E0" w:rsidRDefault="00EF2662">
      <w:pPr>
        <w:ind w:left="-5"/>
      </w:pPr>
      <w:r>
        <w:t xml:space="preserve">Odécio Rodrigues da Silva, Prefeito Municipal de Lourdes, Comarca de Buritama, Estado de São Paulo. </w:t>
      </w:r>
    </w:p>
    <w:p w:rsidR="001F02E0" w:rsidRDefault="00EF2662">
      <w:pPr>
        <w:ind w:left="-5"/>
      </w:pPr>
      <w:r>
        <w:t xml:space="preserve">Faz saber que a Câmara Municipal de Lourdes aprovou e ele sanciona e promulga a seguinte lei: </w:t>
      </w:r>
    </w:p>
    <w:p w:rsidR="001F02E0" w:rsidRPr="0050784B" w:rsidRDefault="00EF2662">
      <w:pPr>
        <w:ind w:left="-5"/>
        <w:rPr>
          <w:b/>
        </w:rPr>
      </w:pPr>
      <w:r>
        <w:t xml:space="preserve">Art. 1º - Fica aberto na contadoria municipal, um crédito adicional suplementar na importância de até R$ 305.000,00 (trezentos e cinco mil reais), visando a suplementar </w:t>
      </w:r>
      <w:r w:rsidRPr="0050784B">
        <w:t>as seguintes dotações do orçamento vigente</w:t>
      </w:r>
      <w:r w:rsidRPr="0050784B">
        <w:rPr>
          <w:b/>
        </w:rPr>
        <w:t xml:space="preserve">: </w:t>
      </w:r>
    </w:p>
    <w:p w:rsidR="001F02E0" w:rsidRPr="0050784B" w:rsidRDefault="00EF2662">
      <w:pPr>
        <w:spacing w:after="0" w:line="259" w:lineRule="auto"/>
        <w:ind w:left="-5"/>
        <w:rPr>
          <w:b/>
        </w:rPr>
      </w:pPr>
      <w:r w:rsidRPr="0050784B">
        <w:rPr>
          <w:b/>
        </w:rPr>
        <w:t>0202 – DEPART. MUNICIPAL DE ADMINISRTRAÇÃO, FINANÇAS E TRI-</w:t>
      </w:r>
    </w:p>
    <w:p w:rsidR="001F02E0" w:rsidRPr="0050784B" w:rsidRDefault="00EF2662">
      <w:pPr>
        <w:spacing w:after="252" w:line="259" w:lineRule="auto"/>
        <w:ind w:left="-5"/>
        <w:rPr>
          <w:b/>
        </w:rPr>
      </w:pPr>
      <w:r w:rsidRPr="0050784B">
        <w:rPr>
          <w:b/>
        </w:rPr>
        <w:t xml:space="preserve">BUTOS </w:t>
      </w:r>
    </w:p>
    <w:p w:rsidR="001F02E0" w:rsidRDefault="00EF2662">
      <w:pPr>
        <w:spacing w:after="252" w:line="259" w:lineRule="auto"/>
        <w:ind w:left="-5"/>
      </w:pPr>
      <w:r w:rsidRPr="0050784B">
        <w:t>020201</w:t>
      </w:r>
      <w:r w:rsidRPr="0050784B">
        <w:rPr>
          <w:b/>
        </w:rPr>
        <w:t xml:space="preserve"> – ADMINISTRAÇÃO</w:t>
      </w:r>
      <w:r>
        <w:t xml:space="preserve"> </w:t>
      </w:r>
    </w:p>
    <w:p w:rsidR="001F02E0" w:rsidRDefault="00EF2662">
      <w:pPr>
        <w:ind w:left="-5"/>
      </w:pPr>
      <w:r>
        <w:t xml:space="preserve">04.122.0004.2008.0000 – Apoio Administrativo </w:t>
      </w:r>
    </w:p>
    <w:p w:rsidR="0050784B" w:rsidRDefault="00EF2662" w:rsidP="0050784B">
      <w:pPr>
        <w:tabs>
          <w:tab w:val="left" w:pos="3969"/>
        </w:tabs>
        <w:spacing w:after="13"/>
        <w:ind w:left="-5"/>
      </w:pPr>
      <w:r>
        <w:t xml:space="preserve">029 – 339030.00 - </w:t>
      </w:r>
      <w:proofErr w:type="gramStart"/>
      <w:r>
        <w:t xml:space="preserve">Material  </w:t>
      </w:r>
      <w:r w:rsidR="0050784B">
        <w:t>de</w:t>
      </w:r>
      <w:proofErr w:type="gramEnd"/>
      <w:r w:rsidR="0050784B">
        <w:t xml:space="preserve"> Consumo ................................................R$ 50.000,00</w:t>
      </w:r>
      <w:bookmarkStart w:id="0" w:name="_GoBack"/>
      <w:bookmarkEnd w:id="0"/>
    </w:p>
    <w:p w:rsidR="001F02E0" w:rsidRDefault="00EF2662">
      <w:pPr>
        <w:ind w:left="-5"/>
      </w:pPr>
      <w:r>
        <w:t xml:space="preserve">030 – 339036.00 Outros Serviços de Terceiros – Pessoa Física................R$ 80.000,00 </w:t>
      </w:r>
    </w:p>
    <w:p w:rsidR="001F02E0" w:rsidRPr="0050784B" w:rsidRDefault="00EF2662">
      <w:pPr>
        <w:spacing w:after="0" w:line="259" w:lineRule="auto"/>
        <w:ind w:left="-5"/>
        <w:rPr>
          <w:b/>
        </w:rPr>
      </w:pPr>
      <w:r>
        <w:t xml:space="preserve">0205 – </w:t>
      </w:r>
      <w:r w:rsidRPr="0050784B">
        <w:rPr>
          <w:b/>
        </w:rPr>
        <w:t>DEPARTAMENTO MUNICIPAL DE CULTURA, TURISMO E DES-</w:t>
      </w:r>
    </w:p>
    <w:p w:rsidR="001F02E0" w:rsidRPr="0050784B" w:rsidRDefault="00EF2662">
      <w:pPr>
        <w:spacing w:after="252" w:line="259" w:lineRule="auto"/>
        <w:ind w:left="-5"/>
        <w:rPr>
          <w:b/>
        </w:rPr>
      </w:pPr>
      <w:r w:rsidRPr="0050784B">
        <w:rPr>
          <w:b/>
        </w:rPr>
        <w:t xml:space="preserve">PORTO </w:t>
      </w:r>
    </w:p>
    <w:p w:rsidR="001F02E0" w:rsidRDefault="00EF2662">
      <w:pPr>
        <w:spacing w:after="252" w:line="259" w:lineRule="auto"/>
        <w:ind w:left="-5"/>
      </w:pPr>
      <w:r>
        <w:t xml:space="preserve">020501 – </w:t>
      </w:r>
      <w:r w:rsidRPr="0050784B">
        <w:rPr>
          <w:b/>
        </w:rPr>
        <w:t>CULTURA E TURISMO</w:t>
      </w:r>
      <w:r>
        <w:t xml:space="preserve"> </w:t>
      </w:r>
    </w:p>
    <w:p w:rsidR="001F02E0" w:rsidRDefault="00EF2662">
      <w:pPr>
        <w:ind w:left="-5"/>
      </w:pPr>
      <w:r>
        <w:t xml:space="preserve">13.392.0013.2028.0000 – Atividades da Cultura, Turismo e Lazer </w:t>
      </w:r>
    </w:p>
    <w:p w:rsidR="001F02E0" w:rsidRDefault="00EF2662">
      <w:pPr>
        <w:ind w:left="-5"/>
      </w:pPr>
      <w:r>
        <w:t xml:space="preserve">126 – 339039.00 – Outros Serviços de Terceiros Pessoa Jurídica............R$ 25.000,00 </w:t>
      </w:r>
    </w:p>
    <w:p w:rsidR="001F02E0" w:rsidRDefault="00EF2662">
      <w:pPr>
        <w:ind w:left="-5"/>
      </w:pPr>
      <w:r>
        <w:t xml:space="preserve">13.392.0014.2029.0000 – Apoio a Festejos Municipais em Datas Comemorativas </w:t>
      </w:r>
    </w:p>
    <w:p w:rsidR="001F02E0" w:rsidRDefault="00EF2662">
      <w:pPr>
        <w:ind w:left="-5"/>
      </w:pPr>
      <w:r>
        <w:t xml:space="preserve">130 – 339039.00 - Outros Serviços de Terceiros – Pessoa Jurídica........R$ 100.000,00 </w:t>
      </w:r>
    </w:p>
    <w:p w:rsidR="001F02E0" w:rsidRDefault="00EF2662">
      <w:pPr>
        <w:ind w:left="-5"/>
      </w:pPr>
      <w:r>
        <w:t xml:space="preserve">020502 – Manutenção dos Núcleos Poliesportivos </w:t>
      </w:r>
    </w:p>
    <w:p w:rsidR="001F02E0" w:rsidRDefault="00EF2662">
      <w:pPr>
        <w:ind w:left="-5"/>
      </w:pPr>
      <w:r>
        <w:t xml:space="preserve">27.812.0016.2031.0000 – Atividades dos Centros Recreativos e Desportivos </w:t>
      </w:r>
    </w:p>
    <w:p w:rsidR="001F02E0" w:rsidRDefault="00EF2662">
      <w:pPr>
        <w:ind w:left="-5"/>
      </w:pPr>
      <w:r>
        <w:lastRenderedPageBreak/>
        <w:t xml:space="preserve">138 – Outros Serviços de Terceiros – Pessoa Jurídica...........................R$ 50.000,00 </w:t>
      </w:r>
    </w:p>
    <w:p w:rsidR="001F02E0" w:rsidRDefault="00EF2662">
      <w:pPr>
        <w:ind w:left="-5"/>
      </w:pPr>
      <w:r>
        <w:t xml:space="preserve">Art. 2º - O crédito aberto pelo artigo anterior será coberto pela anulação parcial da seguinte dotação do orçamento vigente: </w:t>
      </w:r>
    </w:p>
    <w:p w:rsidR="001F02E0" w:rsidRPr="0050784B" w:rsidRDefault="00EF2662">
      <w:pPr>
        <w:spacing w:after="0" w:line="259" w:lineRule="auto"/>
        <w:ind w:left="-5"/>
        <w:rPr>
          <w:b/>
        </w:rPr>
      </w:pPr>
      <w:r>
        <w:t xml:space="preserve">0202 – </w:t>
      </w:r>
      <w:r w:rsidRPr="0050784B">
        <w:rPr>
          <w:b/>
        </w:rPr>
        <w:t>DEPART. MUNICIPAL DE ADMINISTRAÇÃO, FINANÇAS E TRI-</w:t>
      </w:r>
    </w:p>
    <w:p w:rsidR="001F02E0" w:rsidRPr="0050784B" w:rsidRDefault="00EF2662">
      <w:pPr>
        <w:spacing w:after="252" w:line="259" w:lineRule="auto"/>
        <w:ind w:left="-5"/>
        <w:rPr>
          <w:b/>
        </w:rPr>
      </w:pPr>
      <w:r w:rsidRPr="0050784B">
        <w:rPr>
          <w:b/>
        </w:rPr>
        <w:t xml:space="preserve">BUTOS </w:t>
      </w:r>
    </w:p>
    <w:p w:rsidR="001F02E0" w:rsidRDefault="00EF2662">
      <w:pPr>
        <w:spacing w:after="252" w:line="259" w:lineRule="auto"/>
        <w:ind w:left="-5"/>
      </w:pPr>
      <w:r>
        <w:t xml:space="preserve">020202 – </w:t>
      </w:r>
      <w:r w:rsidRPr="0050784B">
        <w:rPr>
          <w:b/>
        </w:rPr>
        <w:t>GESTÃO FINANCEIRA E TRIBUTÁRIA</w:t>
      </w:r>
      <w:r>
        <w:t xml:space="preserve"> </w:t>
      </w:r>
    </w:p>
    <w:p w:rsidR="001F02E0" w:rsidRDefault="00EF2662">
      <w:pPr>
        <w:ind w:left="-5"/>
      </w:pPr>
      <w:r>
        <w:t xml:space="preserve">99.999.0005.2010.0000 – Atividades do Setor de Finanças e Tributos </w:t>
      </w:r>
    </w:p>
    <w:p w:rsidR="001F02E0" w:rsidRDefault="00EF2662">
      <w:pPr>
        <w:ind w:left="-5"/>
      </w:pPr>
      <w:r>
        <w:t xml:space="preserve">043. 9999.99.00 – Reserva de Contingência.............................................R$ 25.000,00 </w:t>
      </w:r>
    </w:p>
    <w:p w:rsidR="001F02E0" w:rsidRPr="0050784B" w:rsidRDefault="00EF2662">
      <w:pPr>
        <w:spacing w:after="252" w:line="259" w:lineRule="auto"/>
        <w:ind w:left="-5"/>
        <w:rPr>
          <w:b/>
        </w:rPr>
      </w:pPr>
      <w:r>
        <w:t xml:space="preserve">0206 – </w:t>
      </w:r>
      <w:r w:rsidRPr="0050784B">
        <w:rPr>
          <w:b/>
        </w:rPr>
        <w:t xml:space="preserve">DEPARTAMENTO MUNICIPAL DE SAÚDE </w:t>
      </w:r>
    </w:p>
    <w:p w:rsidR="001F02E0" w:rsidRPr="0050784B" w:rsidRDefault="00EF2662">
      <w:pPr>
        <w:spacing w:after="252" w:line="259" w:lineRule="auto"/>
        <w:ind w:left="-5"/>
        <w:rPr>
          <w:b/>
        </w:rPr>
      </w:pPr>
      <w:r>
        <w:t xml:space="preserve">020601 – </w:t>
      </w:r>
      <w:r w:rsidRPr="0050784B">
        <w:rPr>
          <w:b/>
        </w:rPr>
        <w:t xml:space="preserve">FUNDO MUNICIPAL DE SAÚDE </w:t>
      </w:r>
    </w:p>
    <w:p w:rsidR="001F02E0" w:rsidRDefault="00EF2662">
      <w:pPr>
        <w:ind w:left="-5"/>
      </w:pPr>
      <w:r>
        <w:t xml:space="preserve">10.303.0019.2034.0000 – Atividades da Assistência Farmacêutica </w:t>
      </w:r>
    </w:p>
    <w:p w:rsidR="001F02E0" w:rsidRDefault="00EF2662">
      <w:pPr>
        <w:ind w:left="-5"/>
      </w:pPr>
      <w:r>
        <w:t xml:space="preserve">186 – 339091.00 – Sentenças Judiciais...................................................R$ 280.000,00 </w:t>
      </w:r>
    </w:p>
    <w:p w:rsidR="001F02E0" w:rsidRDefault="00EF2662">
      <w:pPr>
        <w:ind w:left="-5"/>
      </w:pPr>
      <w:r>
        <w:t xml:space="preserve">Art. 3º - Esta lei entrará em vigor na data de sua publicação, revogadas as disposições em contrário. </w:t>
      </w:r>
    </w:p>
    <w:p w:rsidR="001F02E0" w:rsidRDefault="00EF2662">
      <w:pPr>
        <w:spacing w:after="251" w:line="259" w:lineRule="auto"/>
        <w:ind w:left="0" w:firstLine="0"/>
      </w:pPr>
      <w:r>
        <w:t xml:space="preserve"> </w:t>
      </w:r>
    </w:p>
    <w:p w:rsidR="001F02E0" w:rsidRDefault="00EF2662">
      <w:pPr>
        <w:spacing w:after="251" w:line="259" w:lineRule="auto"/>
        <w:ind w:left="0" w:firstLine="0"/>
      </w:pPr>
      <w:r>
        <w:t xml:space="preserve"> </w:t>
      </w:r>
    </w:p>
    <w:p w:rsidR="001F02E0" w:rsidRDefault="00EF2662">
      <w:pPr>
        <w:ind w:left="-5"/>
      </w:pPr>
      <w:r>
        <w:t xml:space="preserve">                                               Lourdes-SP, 11 de outubro de 2023 </w:t>
      </w:r>
    </w:p>
    <w:p w:rsidR="001F02E0" w:rsidRDefault="009F0E9C" w:rsidP="009F0E9C">
      <w:pPr>
        <w:spacing w:after="251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7B86DB">
            <wp:simplePos x="0" y="0"/>
            <wp:positionH relativeFrom="column">
              <wp:posOffset>2852420</wp:posOffset>
            </wp:positionH>
            <wp:positionV relativeFrom="paragraph">
              <wp:posOffset>90805</wp:posOffset>
            </wp:positionV>
            <wp:extent cx="1574800" cy="789305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2E0" w:rsidRDefault="00EF2662">
      <w:pPr>
        <w:ind w:left="-5"/>
      </w:pPr>
      <w:r>
        <w:t xml:space="preserve">                                                      Odécio Rodrigues da Silva </w:t>
      </w:r>
    </w:p>
    <w:p w:rsidR="001F02E0" w:rsidRDefault="00EF2662">
      <w:pPr>
        <w:ind w:left="-5"/>
      </w:pPr>
      <w:r>
        <w:t xml:space="preserve">                                                                Prefeito Municipal </w:t>
      </w:r>
    </w:p>
    <w:p w:rsidR="001F02E0" w:rsidRDefault="00EF2662">
      <w:pPr>
        <w:spacing w:after="251" w:line="259" w:lineRule="auto"/>
        <w:ind w:left="0" w:firstLine="0"/>
      </w:pPr>
      <w:r>
        <w:t xml:space="preserve"> </w:t>
      </w:r>
    </w:p>
    <w:p w:rsidR="001F02E0" w:rsidRDefault="00EF2662">
      <w:pPr>
        <w:spacing w:after="251" w:line="259" w:lineRule="auto"/>
        <w:ind w:left="0" w:firstLine="0"/>
      </w:pPr>
      <w:r>
        <w:t xml:space="preserve"> </w:t>
      </w:r>
    </w:p>
    <w:p w:rsidR="001F02E0" w:rsidRDefault="00EF2662" w:rsidP="0050784B">
      <w:pPr>
        <w:spacing w:after="251" w:line="259" w:lineRule="auto"/>
        <w:ind w:left="0" w:firstLine="0"/>
      </w:pPr>
      <w:r>
        <w:t xml:space="preserve"> </w:t>
      </w:r>
    </w:p>
    <w:p w:rsidR="001F02E0" w:rsidRDefault="00EF2662">
      <w:pPr>
        <w:spacing w:after="251" w:line="259" w:lineRule="auto"/>
        <w:ind w:left="0" w:firstLine="0"/>
      </w:pPr>
      <w:r>
        <w:lastRenderedPageBreak/>
        <w:t xml:space="preserve"> </w:t>
      </w:r>
    </w:p>
    <w:p w:rsidR="001F02E0" w:rsidRDefault="00EF2662">
      <w:pPr>
        <w:ind w:left="-5"/>
      </w:pPr>
      <w:r>
        <w:t xml:space="preserve">                                                       JUSTIFICATIVA </w:t>
      </w:r>
    </w:p>
    <w:p w:rsidR="001F02E0" w:rsidRDefault="00EF2662">
      <w:pPr>
        <w:spacing w:after="249" w:line="259" w:lineRule="auto"/>
        <w:ind w:left="0" w:firstLine="0"/>
      </w:pPr>
      <w:r>
        <w:t xml:space="preserve"> </w:t>
      </w:r>
    </w:p>
    <w:p w:rsidR="001F02E0" w:rsidRDefault="00EF2662">
      <w:pPr>
        <w:ind w:left="-5"/>
      </w:pPr>
      <w:r>
        <w:t xml:space="preserve">Pedro Luiz Serafim Pinto, Contador da Prefeitura Municipal de Lourdes, Estado de São Paulo, J U S T I F I C A, para os devidos fins, que o projeto de Lei que abre Crédito Adicional Suplementar no valor de até R$ 305.000,00 (trezentos e cinco mil reais), visa a suplementação de várias dotações que serão insuficientes até o final de 2023. </w:t>
      </w:r>
    </w:p>
    <w:p w:rsidR="001F02E0" w:rsidRDefault="00EF2662">
      <w:pPr>
        <w:ind w:left="-5"/>
      </w:pPr>
      <w:r>
        <w:t xml:space="preserve">Os créditos abertos serão cobertos pela anulação parcial de dotações que não serão utilizadas até o final do exercício. </w:t>
      </w:r>
    </w:p>
    <w:p w:rsidR="001F02E0" w:rsidRDefault="00EF2662">
      <w:pPr>
        <w:ind w:left="-5"/>
      </w:pPr>
      <w:r>
        <w:t xml:space="preserve">                                                      Lourdes-SP, 11 de outubro de 2023 </w:t>
      </w:r>
    </w:p>
    <w:p w:rsidR="001F02E0" w:rsidRDefault="00EF2662">
      <w:pPr>
        <w:spacing w:after="249" w:line="259" w:lineRule="auto"/>
        <w:ind w:left="0" w:firstLine="0"/>
      </w:pPr>
      <w:r>
        <w:t xml:space="preserve"> </w:t>
      </w:r>
    </w:p>
    <w:p w:rsidR="001F02E0" w:rsidRDefault="00EF2662">
      <w:pPr>
        <w:spacing w:after="251" w:line="259" w:lineRule="auto"/>
        <w:ind w:left="0" w:firstLine="0"/>
      </w:pPr>
      <w:r>
        <w:t xml:space="preserve"> </w:t>
      </w:r>
    </w:p>
    <w:p w:rsidR="001F02E0" w:rsidRDefault="00EF2662">
      <w:pPr>
        <w:ind w:left="-5"/>
      </w:pPr>
      <w:r>
        <w:t xml:space="preserve">                                                                    Pedro Luiz Serafim Pinto </w:t>
      </w:r>
    </w:p>
    <w:p w:rsidR="001F02E0" w:rsidRDefault="00EF2662">
      <w:pPr>
        <w:ind w:left="-5"/>
      </w:pPr>
      <w:r>
        <w:t xml:space="preserve">                                                               Contador – CRC1SP160756/O-2 </w:t>
      </w:r>
    </w:p>
    <w:p w:rsidR="001F02E0" w:rsidRDefault="00EF2662">
      <w:pPr>
        <w:spacing w:after="0" w:line="259" w:lineRule="auto"/>
        <w:ind w:left="64" w:firstLine="0"/>
        <w:jc w:val="center"/>
      </w:pPr>
      <w:r>
        <w:t xml:space="preserve"> </w:t>
      </w:r>
    </w:p>
    <w:sectPr w:rsidR="001F0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2" w:right="849" w:bottom="1086" w:left="1418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088" w:rsidRDefault="00507088">
      <w:pPr>
        <w:spacing w:after="0" w:line="240" w:lineRule="auto"/>
      </w:pPr>
      <w:r>
        <w:separator/>
      </w:r>
    </w:p>
  </w:endnote>
  <w:endnote w:type="continuationSeparator" w:id="0">
    <w:p w:rsidR="00507088" w:rsidRDefault="0050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E0" w:rsidRDefault="00EF2662">
    <w:pPr>
      <w:spacing w:after="25" w:line="239" w:lineRule="auto"/>
      <w:ind w:left="1237" w:right="1134" w:firstLine="0"/>
      <w:jc w:val="center"/>
    </w:pPr>
    <w:r>
      <w:rPr>
        <w:sz w:val="22"/>
      </w:rPr>
      <w:t xml:space="preserve">Rua: José Marques Nogueira, 606 – Cep. 15285-000 – Centro - Lourdes/SP   Fone: 18-36999000 </w:t>
    </w:r>
  </w:p>
  <w:p w:rsidR="001F02E0" w:rsidRDefault="00EF2662">
    <w:pPr>
      <w:spacing w:after="42" w:line="259" w:lineRule="auto"/>
      <w:ind w:left="0" w:firstLine="0"/>
    </w:pPr>
    <w:r>
      <w:rPr>
        <w:sz w:val="22"/>
      </w:rPr>
      <w:t xml:space="preserve"> </w:t>
    </w:r>
    <w:r>
      <w:rPr>
        <w:sz w:val="22"/>
      </w:rPr>
      <w:tab/>
      <w:t xml:space="preserve"> </w:t>
    </w:r>
  </w:p>
  <w:p w:rsidR="001F02E0" w:rsidRDefault="00EF2662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E0" w:rsidRDefault="00EF2662">
    <w:pPr>
      <w:spacing w:after="25" w:line="239" w:lineRule="auto"/>
      <w:ind w:left="1237" w:right="1134" w:firstLine="0"/>
      <w:jc w:val="center"/>
    </w:pPr>
    <w:r>
      <w:rPr>
        <w:sz w:val="22"/>
      </w:rPr>
      <w:t xml:space="preserve">Rua: José Marques Nogueira, 606 – Cep. 15285-000 – Centro - Lourdes/SP   Fone: 18-36999000 </w:t>
    </w:r>
  </w:p>
  <w:p w:rsidR="001F02E0" w:rsidRDefault="00EF2662">
    <w:pPr>
      <w:spacing w:after="42" w:line="259" w:lineRule="auto"/>
      <w:ind w:left="0" w:firstLine="0"/>
    </w:pPr>
    <w:r>
      <w:rPr>
        <w:sz w:val="22"/>
      </w:rPr>
      <w:t xml:space="preserve"> </w:t>
    </w:r>
    <w:r>
      <w:rPr>
        <w:sz w:val="22"/>
      </w:rPr>
      <w:tab/>
      <w:t xml:space="preserve"> </w:t>
    </w:r>
  </w:p>
  <w:p w:rsidR="001F02E0" w:rsidRDefault="00EF2662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E0" w:rsidRDefault="00EF2662">
    <w:pPr>
      <w:spacing w:after="25" w:line="239" w:lineRule="auto"/>
      <w:ind w:left="1237" w:right="1134" w:firstLine="0"/>
      <w:jc w:val="center"/>
    </w:pPr>
    <w:r>
      <w:rPr>
        <w:sz w:val="22"/>
      </w:rPr>
      <w:t xml:space="preserve">Rua: José Marques Nogueira, 606 – Cep. 15285-000 – Centro - Lourdes/SP   Fone: 18-36999000 </w:t>
    </w:r>
  </w:p>
  <w:p w:rsidR="001F02E0" w:rsidRDefault="00EF2662">
    <w:pPr>
      <w:spacing w:after="42" w:line="259" w:lineRule="auto"/>
      <w:ind w:left="0" w:firstLine="0"/>
    </w:pPr>
    <w:r>
      <w:rPr>
        <w:sz w:val="22"/>
      </w:rPr>
      <w:t xml:space="preserve"> </w:t>
    </w:r>
    <w:r>
      <w:rPr>
        <w:sz w:val="22"/>
      </w:rPr>
      <w:tab/>
      <w:t xml:space="preserve"> </w:t>
    </w:r>
  </w:p>
  <w:p w:rsidR="001F02E0" w:rsidRDefault="00EF2662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088" w:rsidRDefault="00507088">
      <w:pPr>
        <w:spacing w:after="0" w:line="240" w:lineRule="auto"/>
      </w:pPr>
      <w:r>
        <w:separator/>
      </w:r>
    </w:p>
  </w:footnote>
  <w:footnote w:type="continuationSeparator" w:id="0">
    <w:p w:rsidR="00507088" w:rsidRDefault="0050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E0" w:rsidRDefault="00EF2662">
    <w:pPr>
      <w:spacing w:after="0" w:line="259" w:lineRule="auto"/>
      <w:ind w:left="0" w:right="13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179833</wp:posOffset>
              </wp:positionV>
              <wp:extent cx="5152644" cy="1136904"/>
              <wp:effectExtent l="0" t="0" r="0" b="0"/>
              <wp:wrapNone/>
              <wp:docPr id="2327" name="Group 2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2644" cy="1136904"/>
                        <a:chOff x="0" y="0"/>
                        <a:chExt cx="5152644" cy="1136904"/>
                      </a:xfrm>
                    </wpg:grpSpPr>
                    <pic:pic xmlns:pic="http://schemas.openxmlformats.org/drawingml/2006/picture">
                      <pic:nvPicPr>
                        <pic:cNvPr id="2328" name="Picture 23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12" cy="954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29" name="Picture 23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82396" y="942847"/>
                          <a:ext cx="4270249" cy="1950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27" style="width:405.72pt;height:89.52pt;position:absolute;z-index:-2147483642;mso-position-horizontal-relative:page;mso-position-horizontal:absolute;margin-left:70.92pt;mso-position-vertical-relative:page;margin-top:14.1601pt;" coordsize="51526,11369">
              <v:shape id="Picture 2328" style="position:absolute;width:8580;height:9540;left:0;top:0;" filled="f">
                <v:imagedata r:id="rId7"/>
              </v:shape>
              <v:shape id="Picture 2329" style="position:absolute;width:42702;height:1950;left:8823;top:9428;" filled="f">
                <v:imagedata r:id="rId8"/>
              </v:shape>
            </v:group>
          </w:pict>
        </mc:Fallback>
      </mc:AlternateContent>
    </w:r>
    <w:r>
      <w:rPr>
        <w:sz w:val="48"/>
      </w:rPr>
      <w:t xml:space="preserve">Município de Lourdes </w:t>
    </w:r>
  </w:p>
  <w:p w:rsidR="001F02E0" w:rsidRDefault="00EF2662">
    <w:pPr>
      <w:spacing w:after="0" w:line="259" w:lineRule="auto"/>
      <w:ind w:left="0" w:right="135" w:firstLine="0"/>
      <w:jc w:val="center"/>
    </w:pPr>
    <w:r>
      <w:rPr>
        <w:sz w:val="22"/>
      </w:rPr>
      <w:t xml:space="preserve">PAÇO MUNICIPAL “SEBASTIÃO MARQUES NOGUEIRA” </w:t>
    </w:r>
  </w:p>
  <w:p w:rsidR="001F02E0" w:rsidRDefault="00EF2662">
    <w:pPr>
      <w:spacing w:after="44" w:line="259" w:lineRule="auto"/>
      <w:ind w:left="1392" w:firstLine="0"/>
    </w:pPr>
    <w:r>
      <w:rPr>
        <w:sz w:val="22"/>
      </w:rPr>
      <w:t xml:space="preserve">CNPJ – 59.767.921/0001-27 - e-mail – contabilidade@lourdes.sp.gov.br </w:t>
    </w:r>
  </w:p>
  <w:p w:rsidR="001F02E0" w:rsidRDefault="00EF2662">
    <w:pPr>
      <w:spacing w:after="0" w:line="259" w:lineRule="auto"/>
      <w:ind w:left="1351" w:firstLine="0"/>
    </w:pPr>
    <w:r>
      <w:t xml:space="preserve">                                   </w:t>
    </w:r>
    <w:r>
      <w:rPr>
        <w:u w:val="single" w:color="0000FF"/>
      </w:rPr>
      <w:t xml:space="preserve"> </w:t>
    </w:r>
    <w:r>
      <w:rPr>
        <w:color w:val="0000FF"/>
        <w:u w:val="single" w:color="0000FF"/>
        <w:vertAlign w:val="superscript"/>
      </w:rPr>
      <w:t>www.lourdes.sp.gov.br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E0" w:rsidRDefault="00EF2662">
    <w:pPr>
      <w:spacing w:after="0" w:line="259" w:lineRule="auto"/>
      <w:ind w:left="0" w:right="13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179833</wp:posOffset>
              </wp:positionV>
              <wp:extent cx="5152644" cy="1136904"/>
              <wp:effectExtent l="0" t="0" r="0" b="0"/>
              <wp:wrapNone/>
              <wp:docPr id="2289" name="Group 2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2644" cy="1136904"/>
                        <a:chOff x="0" y="0"/>
                        <a:chExt cx="5152644" cy="1136904"/>
                      </a:xfrm>
                    </wpg:grpSpPr>
                    <pic:pic xmlns:pic="http://schemas.openxmlformats.org/drawingml/2006/picture">
                      <pic:nvPicPr>
                        <pic:cNvPr id="2290" name="Picture 22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12" cy="954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91" name="Picture 22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82396" y="942847"/>
                          <a:ext cx="4270249" cy="1950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9" style="width:405.72pt;height:89.52pt;position:absolute;z-index:-2147483642;mso-position-horizontal-relative:page;mso-position-horizontal:absolute;margin-left:70.92pt;mso-position-vertical-relative:page;margin-top:14.1601pt;" coordsize="51526,11369">
              <v:shape id="Picture 2290" style="position:absolute;width:8580;height:9540;left:0;top:0;" filled="f">
                <v:imagedata r:id="rId7"/>
              </v:shape>
              <v:shape id="Picture 2291" style="position:absolute;width:42702;height:1950;left:8823;top:9428;" filled="f">
                <v:imagedata r:id="rId8"/>
              </v:shape>
            </v:group>
          </w:pict>
        </mc:Fallback>
      </mc:AlternateContent>
    </w:r>
    <w:r>
      <w:rPr>
        <w:sz w:val="48"/>
      </w:rPr>
      <w:t xml:space="preserve">Município de Lourdes </w:t>
    </w:r>
  </w:p>
  <w:p w:rsidR="001F02E0" w:rsidRDefault="00EF2662">
    <w:pPr>
      <w:spacing w:after="0" w:line="259" w:lineRule="auto"/>
      <w:ind w:left="0" w:right="135" w:firstLine="0"/>
      <w:jc w:val="center"/>
    </w:pPr>
    <w:r>
      <w:rPr>
        <w:sz w:val="22"/>
      </w:rPr>
      <w:t xml:space="preserve">PAÇO MUNICIPAL “SEBASTIÃO MARQUES NOGUEIRA” </w:t>
    </w:r>
  </w:p>
  <w:p w:rsidR="001F02E0" w:rsidRDefault="00EF2662">
    <w:pPr>
      <w:spacing w:after="44" w:line="259" w:lineRule="auto"/>
      <w:ind w:left="1392" w:firstLine="0"/>
    </w:pPr>
    <w:r>
      <w:rPr>
        <w:sz w:val="22"/>
      </w:rPr>
      <w:t xml:space="preserve">CNPJ – 59.767.921/0001-27 - e-mail – contabilidade@lourdes.sp.gov.br </w:t>
    </w:r>
  </w:p>
  <w:p w:rsidR="001F02E0" w:rsidRDefault="00EF2662">
    <w:pPr>
      <w:spacing w:after="0" w:line="259" w:lineRule="auto"/>
      <w:ind w:left="1351" w:firstLine="0"/>
    </w:pPr>
    <w:r>
      <w:t xml:space="preserve">                                   </w:t>
    </w:r>
    <w:r>
      <w:rPr>
        <w:u w:val="single" w:color="0000FF"/>
      </w:rPr>
      <w:t xml:space="preserve"> </w:t>
    </w:r>
    <w:r>
      <w:rPr>
        <w:color w:val="0000FF"/>
        <w:u w:val="single" w:color="0000FF"/>
        <w:vertAlign w:val="superscript"/>
      </w:rPr>
      <w:t>www.lourdes.sp.gov.br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E0" w:rsidRDefault="00EF2662">
    <w:pPr>
      <w:spacing w:after="0" w:line="259" w:lineRule="auto"/>
      <w:ind w:left="0" w:right="13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179833</wp:posOffset>
              </wp:positionV>
              <wp:extent cx="5152644" cy="1136904"/>
              <wp:effectExtent l="0" t="0" r="0" b="0"/>
              <wp:wrapNone/>
              <wp:docPr id="2251" name="Group 2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2644" cy="1136904"/>
                        <a:chOff x="0" y="0"/>
                        <a:chExt cx="5152644" cy="1136904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12" cy="954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3" name="Picture 22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82396" y="942847"/>
                          <a:ext cx="4270249" cy="1950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1" style="width:405.72pt;height:89.52pt;position:absolute;z-index:-2147483642;mso-position-horizontal-relative:page;mso-position-horizontal:absolute;margin-left:70.92pt;mso-position-vertical-relative:page;margin-top:14.1601pt;" coordsize="51526,11369">
              <v:shape id="Picture 2252" style="position:absolute;width:8580;height:9540;left:0;top:0;" filled="f">
                <v:imagedata r:id="rId7"/>
              </v:shape>
              <v:shape id="Picture 2253" style="position:absolute;width:42702;height:1950;left:8823;top:9428;" filled="f">
                <v:imagedata r:id="rId8"/>
              </v:shape>
            </v:group>
          </w:pict>
        </mc:Fallback>
      </mc:AlternateContent>
    </w:r>
    <w:r>
      <w:rPr>
        <w:sz w:val="48"/>
      </w:rPr>
      <w:t xml:space="preserve">Município de Lourdes </w:t>
    </w:r>
  </w:p>
  <w:p w:rsidR="001F02E0" w:rsidRDefault="00EF2662">
    <w:pPr>
      <w:spacing w:after="0" w:line="259" w:lineRule="auto"/>
      <w:ind w:left="0" w:right="135" w:firstLine="0"/>
      <w:jc w:val="center"/>
    </w:pPr>
    <w:r>
      <w:rPr>
        <w:sz w:val="22"/>
      </w:rPr>
      <w:t xml:space="preserve">PAÇO MUNICIPAL “SEBASTIÃO MARQUES NOGUEIRA” </w:t>
    </w:r>
  </w:p>
  <w:p w:rsidR="001F02E0" w:rsidRDefault="00EF2662">
    <w:pPr>
      <w:spacing w:after="44" w:line="259" w:lineRule="auto"/>
      <w:ind w:left="1392" w:firstLine="0"/>
    </w:pPr>
    <w:r>
      <w:rPr>
        <w:sz w:val="22"/>
      </w:rPr>
      <w:t xml:space="preserve">CNPJ – 59.767.921/0001-27 - e-mail – contabilidade@lourdes.sp.gov.br </w:t>
    </w:r>
  </w:p>
  <w:p w:rsidR="001F02E0" w:rsidRDefault="00EF2662">
    <w:pPr>
      <w:spacing w:after="0" w:line="259" w:lineRule="auto"/>
      <w:ind w:left="1351" w:firstLine="0"/>
    </w:pPr>
    <w:r>
      <w:t xml:space="preserve">                                   </w:t>
    </w:r>
    <w:r>
      <w:rPr>
        <w:u w:val="single" w:color="0000FF"/>
      </w:rPr>
      <w:t xml:space="preserve"> </w:t>
    </w:r>
    <w:r>
      <w:rPr>
        <w:color w:val="0000FF"/>
        <w:u w:val="single" w:color="0000FF"/>
        <w:vertAlign w:val="superscript"/>
      </w:rPr>
      <w:t>www.lourdes.sp.gov.br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E0"/>
    <w:rsid w:val="001F02E0"/>
    <w:rsid w:val="00507088"/>
    <w:rsid w:val="0050784B"/>
    <w:rsid w:val="009F0E9C"/>
    <w:rsid w:val="00E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0708"/>
  <w15:docId w15:val="{AFD984DF-6B33-4E96-8ABC-4D409271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5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Projeto de Lei nÂº 47 11 10 2023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 nÂº 47 11 10 2023</dc:title>
  <dc:subject/>
  <dc:creator>Andrea</dc:creator>
  <cp:keywords/>
  <cp:lastModifiedBy>root</cp:lastModifiedBy>
  <cp:revision>2</cp:revision>
  <cp:lastPrinted>2023-10-17T13:47:00Z</cp:lastPrinted>
  <dcterms:created xsi:type="dcterms:W3CDTF">2023-10-17T13:48:00Z</dcterms:created>
  <dcterms:modified xsi:type="dcterms:W3CDTF">2023-10-17T13:48:00Z</dcterms:modified>
</cp:coreProperties>
</file>